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CD" w:rsidRPr="00C33D21" w:rsidRDefault="000D12CD">
      <w:pPr>
        <w:rPr>
          <w:lang w:val="en-US"/>
        </w:rPr>
      </w:pPr>
      <w:bookmarkStart w:id="0" w:name="_GoBack"/>
      <w:bookmarkEnd w:id="0"/>
    </w:p>
    <w:p w:rsidR="000D12CD" w:rsidRPr="00C33D21" w:rsidRDefault="002A2400" w:rsidP="0031233A">
      <w:pPr>
        <w:jc w:val="right"/>
        <w:rPr>
          <w:rFonts w:ascii="Verdana" w:hAnsi="Verdana"/>
          <w:sz w:val="22"/>
          <w:szCs w:val="22"/>
          <w:lang w:val="en-US"/>
        </w:rPr>
      </w:pPr>
      <w:r w:rsidRPr="00C33D21">
        <w:rPr>
          <w:rFonts w:ascii="Verdana" w:hAnsi="Verdana"/>
          <w:sz w:val="22"/>
          <w:szCs w:val="22"/>
          <w:lang w:val="en-US"/>
        </w:rPr>
        <w:t>The President</w:t>
      </w:r>
    </w:p>
    <w:p w:rsidR="000D12CD" w:rsidRPr="00C33D21" w:rsidRDefault="002A2400" w:rsidP="0031233A">
      <w:pPr>
        <w:jc w:val="right"/>
        <w:rPr>
          <w:rFonts w:ascii="Verdana" w:hAnsi="Verdana"/>
          <w:sz w:val="22"/>
          <w:szCs w:val="22"/>
          <w:lang w:val="en-US"/>
        </w:rPr>
      </w:pPr>
      <w:r w:rsidRPr="00C33D21">
        <w:rPr>
          <w:rFonts w:ascii="Verdana" w:hAnsi="Verdana"/>
          <w:noProof/>
          <w:sz w:val="22"/>
          <w:szCs w:val="22"/>
          <w:lang w:val="en-US"/>
        </w:rPr>
        <w:t>EUROPEAN SOCIETY OF HOSPITAL PHARMAC</w:t>
      </w:r>
      <w:r w:rsidR="00C33D21">
        <w:rPr>
          <w:rFonts w:ascii="Verdana" w:hAnsi="Verdana"/>
          <w:noProof/>
          <w:sz w:val="22"/>
          <w:szCs w:val="22"/>
          <w:lang w:val="en-US"/>
        </w:rPr>
        <w:t>ISTS</w:t>
      </w:r>
    </w:p>
    <w:p w:rsidR="000D12CD" w:rsidRPr="00C33D21" w:rsidRDefault="007C16DD" w:rsidP="0031233A">
      <w:pPr>
        <w:jc w:val="right"/>
        <w:rPr>
          <w:rFonts w:ascii="Verdana" w:hAnsi="Verdana"/>
          <w:sz w:val="22"/>
          <w:szCs w:val="22"/>
          <w:lang w:val="en-US"/>
        </w:rPr>
      </w:pPr>
      <w:r w:rsidRPr="00C33D21">
        <w:rPr>
          <w:rFonts w:ascii="Verdana" w:hAnsi="Verdana"/>
          <w:sz w:val="22"/>
          <w:szCs w:val="22"/>
          <w:lang w:val="en-US"/>
        </w:rPr>
        <w:t>c/c Dr. Ana Valladolid, Dr. M</w:t>
      </w:r>
      <w:r w:rsidR="009D1EFC">
        <w:rPr>
          <w:rFonts w:ascii="Verdana" w:hAnsi="Verdana"/>
          <w:sz w:val="22"/>
          <w:szCs w:val="22"/>
          <w:lang w:val="en-US"/>
        </w:rPr>
        <w:t>aría</w:t>
      </w:r>
      <w:r w:rsidRPr="00C33D21">
        <w:rPr>
          <w:rFonts w:ascii="Verdana" w:hAnsi="Verdana"/>
          <w:sz w:val="22"/>
          <w:szCs w:val="22"/>
          <w:lang w:val="en-US"/>
        </w:rPr>
        <w:t xml:space="preserve"> José Tames, Dr. Eduardo Echarri</w:t>
      </w:r>
    </w:p>
    <w:p w:rsidR="000D12CD" w:rsidRPr="00C33D21" w:rsidRDefault="000D12CD" w:rsidP="0031233A">
      <w:pPr>
        <w:jc w:val="right"/>
        <w:rPr>
          <w:rFonts w:ascii="Verdana" w:hAnsi="Verdana"/>
          <w:sz w:val="22"/>
          <w:szCs w:val="22"/>
          <w:lang w:val="en-US"/>
        </w:rPr>
      </w:pPr>
    </w:p>
    <w:p w:rsidR="000D12CD" w:rsidRPr="00C33D21" w:rsidRDefault="00AB7D89" w:rsidP="0031233A">
      <w:pPr>
        <w:jc w:val="right"/>
        <w:rPr>
          <w:rFonts w:ascii="Verdana" w:hAnsi="Verdana"/>
          <w:sz w:val="22"/>
          <w:szCs w:val="22"/>
          <w:lang w:val="en-US"/>
        </w:rPr>
      </w:pPr>
      <w:r w:rsidRPr="00C33D21">
        <w:rPr>
          <w:rFonts w:ascii="Verdana" w:hAnsi="Verdana"/>
          <w:sz w:val="22"/>
          <w:szCs w:val="22"/>
          <w:lang w:val="en-US"/>
        </w:rPr>
        <w:t>Madrid</w:t>
      </w:r>
      <w:r w:rsidR="002A2400" w:rsidRPr="00C33D21">
        <w:rPr>
          <w:rFonts w:ascii="Verdana" w:hAnsi="Verdana"/>
          <w:sz w:val="22"/>
          <w:szCs w:val="22"/>
          <w:lang w:val="en-US"/>
        </w:rPr>
        <w:t xml:space="preserve"> – April 26,</w:t>
      </w:r>
      <w:r w:rsidR="007C16DD" w:rsidRPr="00C33D21">
        <w:rPr>
          <w:rFonts w:ascii="Verdana" w:hAnsi="Verdana"/>
          <w:sz w:val="22"/>
          <w:szCs w:val="22"/>
          <w:lang w:val="en-US"/>
        </w:rPr>
        <w:t xml:space="preserve"> 2016</w:t>
      </w:r>
    </w:p>
    <w:p w:rsidR="000D12CD" w:rsidRPr="00C33D21" w:rsidRDefault="000D12CD">
      <w:pPr>
        <w:rPr>
          <w:rFonts w:ascii="Verdana" w:hAnsi="Verdana"/>
          <w:sz w:val="22"/>
          <w:szCs w:val="22"/>
          <w:lang w:val="en-US"/>
        </w:rPr>
      </w:pPr>
    </w:p>
    <w:p w:rsidR="000D12CD" w:rsidRPr="00C33D21" w:rsidRDefault="002A2400" w:rsidP="00C72706">
      <w:pPr>
        <w:ind w:firstLine="708"/>
        <w:jc w:val="both"/>
        <w:rPr>
          <w:rFonts w:ascii="Verdana" w:hAnsi="Verdana"/>
          <w:sz w:val="22"/>
          <w:szCs w:val="22"/>
          <w:lang w:val="en-US"/>
        </w:rPr>
      </w:pPr>
      <w:r w:rsidRPr="00C33D21">
        <w:rPr>
          <w:rFonts w:ascii="Verdana" w:hAnsi="Verdana"/>
          <w:sz w:val="22"/>
          <w:szCs w:val="22"/>
          <w:lang w:val="en-US"/>
        </w:rPr>
        <w:t>Dear colleague</w:t>
      </w:r>
      <w:r w:rsidR="000D12CD" w:rsidRPr="00C33D21">
        <w:rPr>
          <w:rFonts w:ascii="Verdana" w:hAnsi="Verdana"/>
          <w:sz w:val="22"/>
          <w:szCs w:val="22"/>
          <w:lang w:val="en-US"/>
        </w:rPr>
        <w:t>:</w:t>
      </w:r>
    </w:p>
    <w:p w:rsidR="000D12CD" w:rsidRPr="00C33D21" w:rsidRDefault="000D12CD" w:rsidP="00C72706">
      <w:pPr>
        <w:ind w:firstLine="708"/>
        <w:jc w:val="both"/>
        <w:rPr>
          <w:rFonts w:ascii="Verdana" w:hAnsi="Verdana"/>
          <w:sz w:val="22"/>
          <w:szCs w:val="22"/>
          <w:lang w:val="en-US"/>
        </w:rPr>
      </w:pPr>
    </w:p>
    <w:p w:rsidR="000D12CD" w:rsidRPr="00C33D21" w:rsidRDefault="000D12CD" w:rsidP="00C72706">
      <w:pPr>
        <w:ind w:firstLine="708"/>
        <w:jc w:val="both"/>
        <w:rPr>
          <w:rFonts w:ascii="Verdana" w:hAnsi="Verdana"/>
          <w:sz w:val="22"/>
          <w:szCs w:val="22"/>
          <w:lang w:val="en-US"/>
        </w:rPr>
      </w:pPr>
      <w:r w:rsidRPr="00C33D21">
        <w:rPr>
          <w:rFonts w:ascii="Verdana" w:hAnsi="Verdana"/>
          <w:sz w:val="22"/>
          <w:szCs w:val="22"/>
          <w:lang w:val="en-US"/>
        </w:rPr>
        <w:tab/>
      </w:r>
      <w:r w:rsidR="002A2400" w:rsidRPr="00C33D21">
        <w:rPr>
          <w:rFonts w:ascii="Verdana" w:hAnsi="Verdana"/>
          <w:sz w:val="22"/>
          <w:szCs w:val="22"/>
          <w:lang w:val="en-US"/>
        </w:rPr>
        <w:t xml:space="preserve">We are hereby submitting the update of the Code of Ethics for Pharmacists now revised from the former 1998 version </w:t>
      </w:r>
      <w:r w:rsidR="00C33D21" w:rsidRPr="00C33D21">
        <w:rPr>
          <w:rFonts w:ascii="Verdana" w:hAnsi="Verdana"/>
          <w:sz w:val="22"/>
          <w:szCs w:val="22"/>
          <w:lang w:val="en-US"/>
        </w:rPr>
        <w:t xml:space="preserve">to the Executive Board which you preside </w:t>
      </w:r>
      <w:r w:rsidR="009D1EFC">
        <w:rPr>
          <w:rFonts w:ascii="Verdana" w:hAnsi="Verdana"/>
          <w:sz w:val="22"/>
          <w:szCs w:val="22"/>
          <w:lang w:val="en-US"/>
        </w:rPr>
        <w:t>so that you may</w:t>
      </w:r>
      <w:r w:rsidR="008C23AF" w:rsidRPr="00C33D21">
        <w:rPr>
          <w:rFonts w:ascii="Verdana" w:hAnsi="Verdana"/>
          <w:sz w:val="22"/>
          <w:szCs w:val="22"/>
          <w:lang w:val="en-US"/>
        </w:rPr>
        <w:t xml:space="preserve"> analyze and subscribe</w:t>
      </w:r>
      <w:r w:rsidR="009D1EFC">
        <w:rPr>
          <w:rFonts w:ascii="Verdana" w:hAnsi="Verdana"/>
          <w:sz w:val="22"/>
          <w:szCs w:val="22"/>
          <w:lang w:val="en-US"/>
        </w:rPr>
        <w:t xml:space="preserve"> the same</w:t>
      </w:r>
      <w:r w:rsidR="002A2400" w:rsidRPr="00C33D21">
        <w:rPr>
          <w:rFonts w:ascii="Verdana" w:hAnsi="Verdana"/>
          <w:sz w:val="22"/>
          <w:szCs w:val="22"/>
          <w:lang w:val="en-US"/>
        </w:rPr>
        <w:t>, should you so deem fitting, as our Spanish National Society of Hospital Pharmac</w:t>
      </w:r>
      <w:r w:rsidR="009D1EFC">
        <w:rPr>
          <w:rFonts w:ascii="Verdana" w:hAnsi="Verdana"/>
          <w:sz w:val="22"/>
          <w:szCs w:val="22"/>
          <w:lang w:val="en-US"/>
        </w:rPr>
        <w:t>ists</w:t>
      </w:r>
      <w:r w:rsidR="002A2400" w:rsidRPr="00C33D21">
        <w:rPr>
          <w:rFonts w:ascii="Verdana" w:hAnsi="Verdana"/>
          <w:sz w:val="22"/>
          <w:szCs w:val="22"/>
          <w:lang w:val="en-US"/>
        </w:rPr>
        <w:t xml:space="preserve"> (SEFH) has already done.</w:t>
      </w:r>
    </w:p>
    <w:p w:rsidR="000D12CD" w:rsidRPr="00C33D21" w:rsidRDefault="000D12CD" w:rsidP="00C72706">
      <w:pPr>
        <w:ind w:firstLine="708"/>
        <w:jc w:val="both"/>
        <w:rPr>
          <w:rFonts w:ascii="Verdana" w:hAnsi="Verdana"/>
          <w:sz w:val="22"/>
          <w:szCs w:val="22"/>
          <w:lang w:val="en-US"/>
        </w:rPr>
      </w:pPr>
    </w:p>
    <w:p w:rsidR="000D12CD" w:rsidRPr="00C33D21" w:rsidRDefault="008C23AF" w:rsidP="00C72706">
      <w:pPr>
        <w:ind w:firstLine="1416"/>
        <w:jc w:val="both"/>
        <w:rPr>
          <w:rFonts w:ascii="Verdana" w:hAnsi="Verdana"/>
          <w:sz w:val="22"/>
          <w:szCs w:val="22"/>
          <w:lang w:val="en-US"/>
        </w:rPr>
      </w:pPr>
      <w:r w:rsidRPr="00C33D21">
        <w:rPr>
          <w:rFonts w:ascii="Verdana" w:hAnsi="Verdana"/>
          <w:sz w:val="22"/>
          <w:szCs w:val="22"/>
          <w:lang w:val="en-US"/>
        </w:rPr>
        <w:t>Subscribing</w:t>
      </w:r>
      <w:r w:rsidR="00C33D21">
        <w:rPr>
          <w:rFonts w:ascii="Verdana" w:hAnsi="Verdana"/>
          <w:sz w:val="22"/>
          <w:szCs w:val="22"/>
          <w:lang w:val="en-US"/>
        </w:rPr>
        <w:t xml:space="preserve"> this Code, o</w:t>
      </w:r>
      <w:r w:rsidRPr="00C33D21">
        <w:rPr>
          <w:rFonts w:ascii="Verdana" w:hAnsi="Verdana"/>
          <w:sz w:val="22"/>
          <w:szCs w:val="22"/>
          <w:lang w:val="en-US"/>
        </w:rPr>
        <w:t xml:space="preserve">n whatever certificate </w:t>
      </w:r>
      <w:r w:rsidR="009D1EFC">
        <w:rPr>
          <w:rFonts w:ascii="Verdana" w:hAnsi="Verdana"/>
          <w:sz w:val="22"/>
          <w:szCs w:val="22"/>
          <w:lang w:val="en-US"/>
        </w:rPr>
        <w:t xml:space="preserve">may be </w:t>
      </w:r>
      <w:r w:rsidRPr="00C33D21">
        <w:rPr>
          <w:rFonts w:ascii="Verdana" w:hAnsi="Verdana"/>
          <w:sz w:val="22"/>
          <w:szCs w:val="22"/>
          <w:lang w:val="en-US"/>
        </w:rPr>
        <w:t xml:space="preserve">befitting, means that pharmacists, on one hand, and the society as a whole, on the other, </w:t>
      </w:r>
      <w:r w:rsidR="009D1EFC">
        <w:rPr>
          <w:rFonts w:ascii="Verdana" w:hAnsi="Verdana"/>
          <w:sz w:val="22"/>
          <w:szCs w:val="22"/>
          <w:lang w:val="en-US"/>
        </w:rPr>
        <w:t>have knowledge of a</w:t>
      </w:r>
      <w:r w:rsidRPr="00C33D21">
        <w:rPr>
          <w:rFonts w:ascii="Verdana" w:hAnsi="Verdana"/>
          <w:sz w:val="22"/>
          <w:szCs w:val="22"/>
          <w:lang w:val="en-US"/>
        </w:rPr>
        <w:t xml:space="preserve"> reference Code of Ethics which pharmacists take upon themselves as their own, because there is much more uniting us than dividing us concerning the field of Pharmacy, regardless of geographic location and the area in which we work.</w:t>
      </w:r>
    </w:p>
    <w:p w:rsidR="000D12CD" w:rsidRPr="00C33D21" w:rsidRDefault="000D12CD" w:rsidP="00C72706">
      <w:pPr>
        <w:ind w:firstLine="708"/>
        <w:jc w:val="both"/>
        <w:rPr>
          <w:rFonts w:ascii="Verdana" w:hAnsi="Verdana"/>
          <w:sz w:val="22"/>
          <w:szCs w:val="22"/>
          <w:lang w:val="en-US"/>
        </w:rPr>
      </w:pPr>
    </w:p>
    <w:p w:rsidR="000D12CD" w:rsidRPr="00C33D21" w:rsidRDefault="008C23AF" w:rsidP="00C72706">
      <w:pPr>
        <w:ind w:firstLine="1416"/>
        <w:jc w:val="both"/>
        <w:rPr>
          <w:rFonts w:ascii="Verdana" w:hAnsi="Verdana"/>
          <w:sz w:val="22"/>
          <w:szCs w:val="22"/>
          <w:lang w:val="en-US"/>
        </w:rPr>
      </w:pPr>
      <w:r w:rsidRPr="00C33D21">
        <w:rPr>
          <w:rFonts w:ascii="Verdana" w:hAnsi="Verdana"/>
          <w:sz w:val="22"/>
          <w:szCs w:val="22"/>
          <w:lang w:val="en-US"/>
        </w:rPr>
        <w:t xml:space="preserve">The professionalism of being pharmacists is our </w:t>
      </w:r>
      <w:r w:rsidR="00C33D21">
        <w:rPr>
          <w:rFonts w:ascii="Verdana" w:hAnsi="Verdana"/>
          <w:sz w:val="22"/>
          <w:szCs w:val="22"/>
          <w:lang w:val="en-US"/>
        </w:rPr>
        <w:t>hallmark</w:t>
      </w:r>
      <w:r w:rsidRPr="00C33D21">
        <w:rPr>
          <w:rFonts w:ascii="Verdana" w:hAnsi="Verdana"/>
          <w:sz w:val="22"/>
          <w:szCs w:val="22"/>
          <w:lang w:val="en-US"/>
        </w:rPr>
        <w:t xml:space="preserve"> </w:t>
      </w:r>
      <w:r w:rsidR="00E56F8E">
        <w:rPr>
          <w:rFonts w:ascii="Verdana" w:hAnsi="Verdana"/>
          <w:sz w:val="22"/>
          <w:szCs w:val="22"/>
          <w:lang w:val="en-US"/>
        </w:rPr>
        <w:t>uniting</w:t>
      </w:r>
      <w:r w:rsidRPr="00C33D21">
        <w:rPr>
          <w:rFonts w:ascii="Verdana" w:hAnsi="Verdana"/>
          <w:sz w:val="22"/>
          <w:szCs w:val="22"/>
          <w:lang w:val="en-US"/>
        </w:rPr>
        <w:t xml:space="preserve"> us in striving for excellen</w:t>
      </w:r>
      <w:r w:rsidR="009D1EFC">
        <w:rPr>
          <w:rFonts w:ascii="Verdana" w:hAnsi="Verdana"/>
          <w:sz w:val="22"/>
          <w:szCs w:val="22"/>
          <w:lang w:val="en-US"/>
        </w:rPr>
        <w:t>ce</w:t>
      </w:r>
      <w:r w:rsidRPr="00C33D21">
        <w:rPr>
          <w:rFonts w:ascii="Verdana" w:hAnsi="Verdana"/>
          <w:sz w:val="22"/>
          <w:szCs w:val="22"/>
          <w:lang w:val="en-US"/>
        </w:rPr>
        <w:t xml:space="preserve"> with a commitment to responsibilities and duties, regardless of the area in which we are carrying out our work in the field of pharmacy.</w:t>
      </w:r>
    </w:p>
    <w:p w:rsidR="000D12CD" w:rsidRPr="00C33D21" w:rsidRDefault="000D12CD" w:rsidP="00C72706">
      <w:pPr>
        <w:ind w:firstLine="708"/>
        <w:jc w:val="both"/>
        <w:rPr>
          <w:rFonts w:ascii="Verdana" w:hAnsi="Verdana"/>
          <w:sz w:val="22"/>
          <w:szCs w:val="22"/>
          <w:lang w:val="en-US"/>
        </w:rPr>
      </w:pPr>
    </w:p>
    <w:p w:rsidR="007C16DD" w:rsidRPr="00C33D21" w:rsidRDefault="009D1EFC" w:rsidP="007C16DD">
      <w:pPr>
        <w:ind w:firstLine="708"/>
        <w:jc w:val="both"/>
        <w:rPr>
          <w:rFonts w:ascii="Verdana" w:hAnsi="Verdana"/>
          <w:sz w:val="22"/>
          <w:szCs w:val="22"/>
          <w:lang w:val="en-US"/>
        </w:rPr>
      </w:pPr>
      <w:r>
        <w:rPr>
          <w:rFonts w:ascii="Verdana" w:hAnsi="Verdana"/>
          <w:sz w:val="22"/>
          <w:szCs w:val="22"/>
          <w:lang w:val="en-US"/>
        </w:rPr>
        <w:t xml:space="preserve">        </w:t>
      </w:r>
      <w:r w:rsidR="008C23AF" w:rsidRPr="00C33D21">
        <w:rPr>
          <w:rFonts w:ascii="Verdana" w:hAnsi="Verdana"/>
          <w:sz w:val="22"/>
          <w:szCs w:val="22"/>
          <w:lang w:val="en-US"/>
        </w:rPr>
        <w:t>For the time being, this code has been subscribed by the International Organizat</w:t>
      </w:r>
      <w:r>
        <w:rPr>
          <w:rFonts w:ascii="Verdana" w:hAnsi="Verdana"/>
          <w:sz w:val="22"/>
          <w:szCs w:val="22"/>
          <w:lang w:val="en-US"/>
        </w:rPr>
        <w:t>ion</w:t>
      </w:r>
      <w:r w:rsidR="008C23AF" w:rsidRPr="00C33D21">
        <w:rPr>
          <w:rFonts w:ascii="Verdana" w:hAnsi="Verdana"/>
          <w:sz w:val="22"/>
          <w:szCs w:val="22"/>
          <w:lang w:val="en-US"/>
        </w:rPr>
        <w:t xml:space="preserve"> of Iberian and Latin American Pharmacists (OFIL), the Spanish Association of Pharmaceutical Analysts</w:t>
      </w:r>
      <w:r w:rsidR="00C33D21" w:rsidRPr="00C33D21">
        <w:rPr>
          <w:rFonts w:ascii="Verdana" w:hAnsi="Verdana"/>
          <w:sz w:val="22"/>
          <w:szCs w:val="22"/>
          <w:lang w:val="en-US"/>
        </w:rPr>
        <w:t>, the Spanish Association of Social Pharmac</w:t>
      </w:r>
      <w:r>
        <w:rPr>
          <w:rFonts w:ascii="Verdana" w:hAnsi="Verdana"/>
          <w:sz w:val="22"/>
          <w:szCs w:val="22"/>
          <w:lang w:val="en-US"/>
        </w:rPr>
        <w:t>ists</w:t>
      </w:r>
      <w:r w:rsidR="00C33D21" w:rsidRPr="00C33D21">
        <w:rPr>
          <w:rFonts w:ascii="Verdana" w:hAnsi="Verdana"/>
          <w:sz w:val="22"/>
          <w:szCs w:val="22"/>
          <w:lang w:val="en-US"/>
        </w:rPr>
        <w:t>, the Spanish S</w:t>
      </w:r>
      <w:r>
        <w:rPr>
          <w:rFonts w:ascii="Verdana" w:hAnsi="Verdana"/>
          <w:sz w:val="22"/>
          <w:szCs w:val="22"/>
          <w:lang w:val="en-US"/>
        </w:rPr>
        <w:t>o</w:t>
      </w:r>
      <w:r w:rsidR="00C33D21" w:rsidRPr="00C33D21">
        <w:rPr>
          <w:rFonts w:ascii="Verdana" w:hAnsi="Verdana"/>
          <w:sz w:val="22"/>
          <w:szCs w:val="22"/>
          <w:lang w:val="en-US"/>
        </w:rPr>
        <w:t>ciety of Rural Pharmac</w:t>
      </w:r>
      <w:r>
        <w:rPr>
          <w:rFonts w:ascii="Verdana" w:hAnsi="Verdana"/>
          <w:sz w:val="22"/>
          <w:szCs w:val="22"/>
          <w:lang w:val="en-US"/>
        </w:rPr>
        <w:t>ists</w:t>
      </w:r>
      <w:r w:rsidR="00C33D21" w:rsidRPr="00C33D21">
        <w:rPr>
          <w:rFonts w:ascii="Verdana" w:hAnsi="Verdana"/>
          <w:sz w:val="22"/>
          <w:szCs w:val="22"/>
          <w:lang w:val="en-US"/>
        </w:rPr>
        <w:t>, the Spanish Society of Hospital Pharmacists, the Navarre Society of Hospital Pharmacists, the Aragon Society of Hospital Pharmacists, and the Castile-La Mancha Society of Hospital Pharmacists.</w:t>
      </w:r>
    </w:p>
    <w:p w:rsidR="000D12CD" w:rsidRPr="00C33D21" w:rsidRDefault="000D12CD" w:rsidP="00C72706">
      <w:pPr>
        <w:ind w:firstLine="708"/>
        <w:jc w:val="both"/>
        <w:rPr>
          <w:rFonts w:ascii="Verdana" w:hAnsi="Verdana"/>
          <w:sz w:val="22"/>
          <w:szCs w:val="22"/>
          <w:lang w:val="en-US"/>
        </w:rPr>
      </w:pPr>
    </w:p>
    <w:p w:rsidR="000D12CD" w:rsidRPr="00C33D21" w:rsidRDefault="00C33D21" w:rsidP="00C72706">
      <w:pPr>
        <w:ind w:firstLine="708"/>
        <w:jc w:val="both"/>
        <w:rPr>
          <w:rFonts w:ascii="Verdana" w:hAnsi="Verdana"/>
          <w:sz w:val="22"/>
          <w:szCs w:val="22"/>
          <w:lang w:val="en-US"/>
        </w:rPr>
      </w:pPr>
      <w:r w:rsidRPr="00C33D21">
        <w:rPr>
          <w:rFonts w:ascii="Verdana" w:hAnsi="Verdana"/>
          <w:sz w:val="22"/>
          <w:szCs w:val="22"/>
          <w:lang w:val="en-US"/>
        </w:rPr>
        <w:t>We shall be looking forward to hearing from you.</w:t>
      </w:r>
    </w:p>
    <w:p w:rsidR="000D12CD" w:rsidRPr="00C33D21" w:rsidRDefault="000D12CD" w:rsidP="00C72706">
      <w:pPr>
        <w:ind w:firstLine="708"/>
        <w:jc w:val="both"/>
        <w:rPr>
          <w:rFonts w:ascii="Verdana" w:hAnsi="Verdana"/>
          <w:sz w:val="22"/>
          <w:szCs w:val="22"/>
          <w:lang w:val="en-US"/>
        </w:rPr>
      </w:pPr>
    </w:p>
    <w:p w:rsidR="000D12CD" w:rsidRPr="00C33D21" w:rsidRDefault="00C33D21" w:rsidP="00C72706">
      <w:pPr>
        <w:ind w:firstLine="708"/>
        <w:jc w:val="both"/>
        <w:rPr>
          <w:rFonts w:ascii="Verdana" w:hAnsi="Verdana"/>
          <w:sz w:val="22"/>
          <w:szCs w:val="22"/>
          <w:lang w:val="en-US"/>
        </w:rPr>
      </w:pPr>
      <w:r w:rsidRPr="00C33D21">
        <w:rPr>
          <w:rFonts w:ascii="Verdana" w:hAnsi="Verdana"/>
          <w:sz w:val="22"/>
          <w:szCs w:val="22"/>
          <w:lang w:val="en-US"/>
        </w:rPr>
        <w:t>Best regards,</w:t>
      </w:r>
    </w:p>
    <w:p w:rsidR="000D12CD" w:rsidRPr="00C33D21" w:rsidRDefault="000D12CD" w:rsidP="0031233A">
      <w:pPr>
        <w:ind w:firstLine="708"/>
        <w:rPr>
          <w:rFonts w:ascii="Verdana" w:hAnsi="Verdana"/>
          <w:sz w:val="22"/>
          <w:szCs w:val="22"/>
          <w:lang w:val="en-US"/>
        </w:rPr>
      </w:pPr>
    </w:p>
    <w:p w:rsidR="000D12CD" w:rsidRPr="00C33D21" w:rsidRDefault="00ED00EE" w:rsidP="0031233A">
      <w:pPr>
        <w:ind w:firstLine="708"/>
        <w:rPr>
          <w:rFonts w:ascii="Verdana" w:hAnsi="Verdana"/>
          <w:sz w:val="22"/>
          <w:szCs w:val="22"/>
          <w:lang w:val="en-US"/>
        </w:rPr>
      </w:pPr>
      <w:r>
        <w:rPr>
          <w:rFonts w:ascii="Arial Narrow" w:hAnsi="Arial Narrow"/>
          <w:noProof/>
          <w:sz w:val="22"/>
          <w:szCs w:val="22"/>
          <w:lang w:val="en-GB" w:eastAsia="en-GB"/>
        </w:rPr>
        <w:drawing>
          <wp:inline distT="0" distB="0" distL="0" distR="0">
            <wp:extent cx="1609725" cy="904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609725" cy="904875"/>
                    </a:xfrm>
                    <a:prstGeom prst="rect">
                      <a:avLst/>
                    </a:prstGeom>
                    <a:noFill/>
                    <a:ln>
                      <a:noFill/>
                    </a:ln>
                  </pic:spPr>
                </pic:pic>
              </a:graphicData>
            </a:graphic>
          </wp:inline>
        </w:drawing>
      </w:r>
    </w:p>
    <w:p w:rsidR="000D12CD" w:rsidRPr="00C33D21" w:rsidRDefault="000D12CD" w:rsidP="0031233A">
      <w:pPr>
        <w:ind w:firstLine="708"/>
        <w:rPr>
          <w:rFonts w:ascii="Verdana" w:hAnsi="Verdana"/>
          <w:sz w:val="22"/>
          <w:szCs w:val="22"/>
          <w:lang w:val="en-US"/>
        </w:rPr>
      </w:pPr>
    </w:p>
    <w:p w:rsidR="000D12CD" w:rsidRPr="00C33D21" w:rsidRDefault="000D12CD" w:rsidP="00C72706">
      <w:pPr>
        <w:ind w:right="-316"/>
        <w:rPr>
          <w:rFonts w:ascii="Verdana" w:hAnsi="Verdana"/>
          <w:sz w:val="22"/>
          <w:szCs w:val="22"/>
          <w:lang w:val="en-US"/>
        </w:rPr>
      </w:pPr>
      <w:r w:rsidRPr="00C33D21">
        <w:rPr>
          <w:rFonts w:ascii="Verdana" w:hAnsi="Verdana"/>
          <w:sz w:val="22"/>
          <w:szCs w:val="22"/>
          <w:lang w:val="en-US"/>
        </w:rPr>
        <w:t>Enrique Soler Company</w:t>
      </w:r>
      <w:r w:rsidRPr="00C33D21">
        <w:rPr>
          <w:rFonts w:ascii="Verdana" w:hAnsi="Verdana"/>
          <w:sz w:val="22"/>
          <w:szCs w:val="22"/>
          <w:lang w:val="en-US"/>
        </w:rPr>
        <w:tab/>
      </w:r>
      <w:r w:rsidRPr="00C33D21">
        <w:rPr>
          <w:rFonts w:ascii="Verdana" w:hAnsi="Verdana"/>
          <w:sz w:val="22"/>
          <w:szCs w:val="22"/>
          <w:lang w:val="en-US"/>
        </w:rPr>
        <w:tab/>
      </w:r>
      <w:r w:rsidRPr="00C33D21">
        <w:rPr>
          <w:rFonts w:ascii="Verdana" w:hAnsi="Verdana"/>
          <w:sz w:val="22"/>
          <w:szCs w:val="22"/>
          <w:lang w:val="en-US"/>
        </w:rPr>
        <w:tab/>
      </w:r>
      <w:r w:rsidR="00C33D21" w:rsidRPr="00C33D21">
        <w:rPr>
          <w:rFonts w:ascii="Verdana" w:hAnsi="Verdana"/>
          <w:sz w:val="22"/>
          <w:szCs w:val="22"/>
          <w:lang w:val="en-US"/>
        </w:rPr>
        <w:tab/>
      </w:r>
      <w:r w:rsidRPr="00C33D21">
        <w:rPr>
          <w:rFonts w:ascii="Verdana" w:hAnsi="Verdana"/>
          <w:sz w:val="22"/>
          <w:szCs w:val="22"/>
          <w:lang w:val="en-US"/>
        </w:rPr>
        <w:t>Dolores Barreda Hernández</w:t>
      </w:r>
    </w:p>
    <w:p w:rsidR="00C33D21" w:rsidRPr="00C33D21" w:rsidRDefault="000D12CD" w:rsidP="0031233A">
      <w:pPr>
        <w:ind w:left="4950" w:hanging="4950"/>
        <w:rPr>
          <w:rFonts w:ascii="Verdana" w:hAnsi="Verdana"/>
          <w:sz w:val="22"/>
          <w:szCs w:val="22"/>
          <w:lang w:val="en-US"/>
        </w:rPr>
      </w:pPr>
      <w:r w:rsidRPr="00C33D21">
        <w:rPr>
          <w:rFonts w:ascii="Verdana" w:hAnsi="Verdana"/>
          <w:sz w:val="22"/>
          <w:szCs w:val="22"/>
          <w:lang w:val="en-US"/>
        </w:rPr>
        <w:t>ETHOS</w:t>
      </w:r>
      <w:r w:rsidR="00C33D21" w:rsidRPr="00C33D21">
        <w:rPr>
          <w:rFonts w:ascii="Verdana" w:hAnsi="Verdana"/>
          <w:sz w:val="22"/>
          <w:szCs w:val="22"/>
          <w:lang w:val="en-US"/>
        </w:rPr>
        <w:t xml:space="preserve"> Group Coordinator </w:t>
      </w:r>
      <w:r w:rsidR="00C33D21" w:rsidRPr="00C33D21">
        <w:rPr>
          <w:rFonts w:ascii="Verdana" w:hAnsi="Verdana"/>
          <w:sz w:val="22"/>
          <w:szCs w:val="22"/>
          <w:lang w:val="en-US"/>
        </w:rPr>
        <w:tab/>
        <w:t>Coordinator of the Code of Ethics for Phamacists</w:t>
      </w:r>
    </w:p>
    <w:p w:rsidR="000D12CD" w:rsidRPr="00C33D21" w:rsidRDefault="00C33D21" w:rsidP="007C16DD">
      <w:pPr>
        <w:ind w:left="4950" w:hanging="4950"/>
        <w:rPr>
          <w:sz w:val="22"/>
          <w:szCs w:val="22"/>
          <w:lang w:val="en-US"/>
        </w:rPr>
      </w:pPr>
      <w:r w:rsidRPr="00C33D21">
        <w:rPr>
          <w:rFonts w:ascii="Verdana" w:hAnsi="Verdana"/>
          <w:sz w:val="22"/>
          <w:szCs w:val="22"/>
          <w:lang w:val="en-US"/>
        </w:rPr>
        <w:t xml:space="preserve">soler_enrcom@gva.es                          </w:t>
      </w:r>
      <w:r w:rsidR="00FB5B59" w:rsidRPr="00C33D21">
        <w:rPr>
          <w:rFonts w:ascii="Verdana" w:hAnsi="Verdana"/>
          <w:sz w:val="22"/>
          <w:szCs w:val="22"/>
          <w:lang w:val="en-US"/>
        </w:rPr>
        <w:tab/>
      </w:r>
      <w:r w:rsidR="000D12CD" w:rsidRPr="00C33D21">
        <w:rPr>
          <w:rFonts w:ascii="Verdana" w:hAnsi="Verdana"/>
          <w:sz w:val="22"/>
          <w:szCs w:val="22"/>
          <w:lang w:val="en-US"/>
        </w:rPr>
        <w:tab/>
        <w:t>dbarreda@sescam.org</w:t>
      </w:r>
    </w:p>
    <w:sectPr w:rsidR="000D12CD" w:rsidRPr="00C33D21" w:rsidSect="00595523">
      <w:headerReference w:type="default" r:id="rId7"/>
      <w:pgSz w:w="11906" w:h="16838"/>
      <w:pgMar w:top="1417" w:right="1286"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B3" w:rsidRDefault="001A4EB3" w:rsidP="00D40233">
      <w:r>
        <w:separator/>
      </w:r>
    </w:p>
  </w:endnote>
  <w:endnote w:type="continuationSeparator" w:id="0">
    <w:p w:rsidR="001A4EB3" w:rsidRDefault="001A4EB3" w:rsidP="00D4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B3" w:rsidRDefault="001A4EB3" w:rsidP="00D40233">
      <w:r>
        <w:separator/>
      </w:r>
    </w:p>
  </w:footnote>
  <w:footnote w:type="continuationSeparator" w:id="0">
    <w:p w:rsidR="001A4EB3" w:rsidRDefault="001A4EB3" w:rsidP="00D40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5D" w:rsidRDefault="00ED00EE">
    <w:pPr>
      <w:pStyle w:val="Encabezado"/>
    </w:pPr>
    <w:r>
      <w:rPr>
        <w:noProof/>
        <w:lang w:val="en-GB" w:eastAsia="en-GB"/>
      </w:rPr>
      <w:drawing>
        <wp:inline distT="0" distB="0" distL="0" distR="0">
          <wp:extent cx="5314950" cy="904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904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3A"/>
    <w:rsid w:val="00055B51"/>
    <w:rsid w:val="000D12CD"/>
    <w:rsid w:val="001600DA"/>
    <w:rsid w:val="001A4EB3"/>
    <w:rsid w:val="002266B7"/>
    <w:rsid w:val="002A2400"/>
    <w:rsid w:val="0031233A"/>
    <w:rsid w:val="00322B25"/>
    <w:rsid w:val="00494E6F"/>
    <w:rsid w:val="00557BB3"/>
    <w:rsid w:val="00574F58"/>
    <w:rsid w:val="00595523"/>
    <w:rsid w:val="00597B24"/>
    <w:rsid w:val="00631B87"/>
    <w:rsid w:val="00730347"/>
    <w:rsid w:val="007C16DD"/>
    <w:rsid w:val="008609FE"/>
    <w:rsid w:val="008C23AF"/>
    <w:rsid w:val="008D3FA0"/>
    <w:rsid w:val="009400A6"/>
    <w:rsid w:val="00953FE9"/>
    <w:rsid w:val="0098696D"/>
    <w:rsid w:val="009947FC"/>
    <w:rsid w:val="009D1EFC"/>
    <w:rsid w:val="00A93F94"/>
    <w:rsid w:val="00AB69A2"/>
    <w:rsid w:val="00AB7D89"/>
    <w:rsid w:val="00AE165D"/>
    <w:rsid w:val="00BA6478"/>
    <w:rsid w:val="00BA7602"/>
    <w:rsid w:val="00C24662"/>
    <w:rsid w:val="00C33D21"/>
    <w:rsid w:val="00C72706"/>
    <w:rsid w:val="00C75331"/>
    <w:rsid w:val="00CE5E30"/>
    <w:rsid w:val="00D16AC2"/>
    <w:rsid w:val="00D40233"/>
    <w:rsid w:val="00D4677B"/>
    <w:rsid w:val="00DE756C"/>
    <w:rsid w:val="00E23201"/>
    <w:rsid w:val="00E56F8E"/>
    <w:rsid w:val="00ED00EE"/>
    <w:rsid w:val="00F926ED"/>
    <w:rsid w:val="00FB5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CB95AC81-190E-4257-BE26-0D6B66BB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40233"/>
    <w:pPr>
      <w:tabs>
        <w:tab w:val="center" w:pos="4252"/>
        <w:tab w:val="right" w:pos="8504"/>
      </w:tabs>
    </w:pPr>
  </w:style>
  <w:style w:type="character" w:customStyle="1" w:styleId="EncabezadoCar">
    <w:name w:val="Encabezado Car"/>
    <w:link w:val="Encabezado"/>
    <w:rsid w:val="00D40233"/>
    <w:rPr>
      <w:sz w:val="24"/>
      <w:szCs w:val="24"/>
    </w:rPr>
  </w:style>
  <w:style w:type="paragraph" w:styleId="Piedepgina">
    <w:name w:val="footer"/>
    <w:basedOn w:val="Normal"/>
    <w:link w:val="PiedepginaCar"/>
    <w:rsid w:val="00D40233"/>
    <w:pPr>
      <w:tabs>
        <w:tab w:val="center" w:pos="4252"/>
        <w:tab w:val="right" w:pos="8504"/>
      </w:tabs>
    </w:pPr>
  </w:style>
  <w:style w:type="character" w:customStyle="1" w:styleId="PiedepginaCar">
    <w:name w:val="Pie de página Car"/>
    <w:link w:val="Piedepgina"/>
    <w:rsid w:val="00D402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1572</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Ilustrísimo Sr</vt:lpstr>
    </vt:vector>
  </TitlesOfParts>
  <Company>PC NEW &amp; Services</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Ilustrísimo Sr</dc:title>
  <dc:creator>SecFarmacia</dc:creator>
  <cp:lastModifiedBy>Tames Alonso, M. Jose</cp:lastModifiedBy>
  <cp:revision>2</cp:revision>
  <cp:lastPrinted>2015-10-23T07:40:00Z</cp:lastPrinted>
  <dcterms:created xsi:type="dcterms:W3CDTF">2016-06-20T11:03:00Z</dcterms:created>
  <dcterms:modified xsi:type="dcterms:W3CDTF">2016-06-20T11:03:00Z</dcterms:modified>
</cp:coreProperties>
</file>