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28A88" w14:textId="77777777" w:rsidR="005D2E09" w:rsidRDefault="005D2E09" w:rsidP="00733B0F">
      <w:pPr>
        <w:ind w:left="0" w:firstLine="0"/>
        <w:jc w:val="center"/>
        <w:rPr>
          <w:rFonts w:ascii="Arial" w:hAnsi="Arial" w:cs="Arial"/>
          <w:b/>
          <w:sz w:val="22"/>
          <w:szCs w:val="22"/>
        </w:rPr>
      </w:pPr>
    </w:p>
    <w:p w14:paraId="211D7A92" w14:textId="3FB70E80" w:rsidR="00BA208C" w:rsidRPr="00033596" w:rsidRDefault="00CE6C2F" w:rsidP="00733B0F">
      <w:pPr>
        <w:ind w:left="0" w:firstLine="0"/>
        <w:jc w:val="center"/>
        <w:rPr>
          <w:rFonts w:ascii="Arial" w:hAnsi="Arial" w:cs="Arial"/>
          <w:b/>
          <w:sz w:val="22"/>
          <w:szCs w:val="22"/>
        </w:rPr>
      </w:pPr>
      <w:r w:rsidRPr="00033596">
        <w:rPr>
          <w:rFonts w:ascii="Arial" w:hAnsi="Arial" w:cs="Arial"/>
          <w:b/>
          <w:sz w:val="22"/>
          <w:szCs w:val="22"/>
        </w:rPr>
        <w:t>Draft</w:t>
      </w:r>
      <w:r w:rsidR="00BA208C" w:rsidRPr="00033596">
        <w:rPr>
          <w:rFonts w:ascii="Arial" w:hAnsi="Arial" w:cs="Arial"/>
          <w:b/>
          <w:sz w:val="22"/>
          <w:szCs w:val="22"/>
        </w:rPr>
        <w:t xml:space="preserve"> </w:t>
      </w:r>
      <w:r w:rsidR="00B27CD9" w:rsidRPr="00033596">
        <w:rPr>
          <w:rFonts w:ascii="Arial" w:hAnsi="Arial" w:cs="Arial"/>
          <w:b/>
          <w:sz w:val="22"/>
          <w:szCs w:val="22"/>
        </w:rPr>
        <w:t>minutes</w:t>
      </w:r>
      <w:r w:rsidR="002610BB">
        <w:rPr>
          <w:rFonts w:ascii="Arial" w:hAnsi="Arial" w:cs="Arial"/>
          <w:b/>
          <w:sz w:val="22"/>
          <w:szCs w:val="22"/>
        </w:rPr>
        <w:t xml:space="preserve"> – EAHP Board meeting</w:t>
      </w:r>
    </w:p>
    <w:p w14:paraId="02F40072" w14:textId="36A94682" w:rsidR="00BA208C" w:rsidRPr="00033596" w:rsidRDefault="00E62606" w:rsidP="00BA208C">
      <w:pPr>
        <w:ind w:left="0"/>
        <w:jc w:val="center"/>
        <w:rPr>
          <w:rFonts w:ascii="Arial" w:hAnsi="Arial" w:cs="Arial"/>
          <w:sz w:val="22"/>
          <w:szCs w:val="22"/>
        </w:rPr>
      </w:pPr>
      <w:r>
        <w:rPr>
          <w:rFonts w:ascii="Arial" w:hAnsi="Arial" w:cs="Arial"/>
          <w:sz w:val="22"/>
          <w:szCs w:val="22"/>
        </w:rPr>
        <w:t>22nd</w:t>
      </w:r>
      <w:r w:rsidR="008E0D01" w:rsidRPr="00033596">
        <w:rPr>
          <w:rFonts w:ascii="Arial" w:hAnsi="Arial" w:cs="Arial"/>
          <w:sz w:val="22"/>
          <w:szCs w:val="22"/>
        </w:rPr>
        <w:t>-</w:t>
      </w:r>
      <w:r>
        <w:rPr>
          <w:rFonts w:ascii="Arial" w:hAnsi="Arial" w:cs="Arial"/>
          <w:sz w:val="22"/>
          <w:szCs w:val="22"/>
        </w:rPr>
        <w:t>24</w:t>
      </w:r>
      <w:r w:rsidR="008E0D01" w:rsidRPr="00033596">
        <w:rPr>
          <w:rFonts w:ascii="Arial" w:hAnsi="Arial" w:cs="Arial"/>
          <w:sz w:val="22"/>
          <w:szCs w:val="22"/>
        </w:rPr>
        <w:t>th</w:t>
      </w:r>
      <w:r w:rsidR="003A28A3" w:rsidRPr="00033596">
        <w:rPr>
          <w:rFonts w:ascii="Arial" w:hAnsi="Arial" w:cs="Arial"/>
          <w:sz w:val="22"/>
          <w:szCs w:val="22"/>
        </w:rPr>
        <w:t xml:space="preserve"> </w:t>
      </w:r>
      <w:r>
        <w:rPr>
          <w:rFonts w:ascii="Arial" w:hAnsi="Arial" w:cs="Arial"/>
          <w:sz w:val="22"/>
          <w:szCs w:val="22"/>
        </w:rPr>
        <w:t>January</w:t>
      </w:r>
      <w:r w:rsidR="008E0D01" w:rsidRPr="00033596">
        <w:rPr>
          <w:rFonts w:ascii="Arial" w:hAnsi="Arial" w:cs="Arial"/>
          <w:sz w:val="22"/>
          <w:szCs w:val="22"/>
        </w:rPr>
        <w:t xml:space="preserve"> 201</w:t>
      </w:r>
      <w:r>
        <w:rPr>
          <w:rFonts w:ascii="Arial" w:hAnsi="Arial" w:cs="Arial"/>
          <w:sz w:val="22"/>
          <w:szCs w:val="22"/>
        </w:rPr>
        <w:t>6</w:t>
      </w:r>
    </w:p>
    <w:p w14:paraId="14F85957" w14:textId="41922643" w:rsidR="00BA208C" w:rsidRPr="00033596" w:rsidRDefault="00E62606" w:rsidP="00F7635A">
      <w:pPr>
        <w:ind w:left="0"/>
        <w:jc w:val="center"/>
        <w:rPr>
          <w:rFonts w:ascii="Arial" w:hAnsi="Arial" w:cs="Arial"/>
          <w:sz w:val="22"/>
          <w:szCs w:val="22"/>
        </w:rPr>
      </w:pPr>
      <w:r>
        <w:rPr>
          <w:rFonts w:ascii="Arial" w:hAnsi="Arial" w:cs="Arial"/>
          <w:sz w:val="22"/>
          <w:szCs w:val="22"/>
        </w:rPr>
        <w:t>Crowne Plaza Airport</w:t>
      </w:r>
      <w:r w:rsidR="009D29DA" w:rsidRPr="00033596">
        <w:rPr>
          <w:rFonts w:ascii="Arial" w:hAnsi="Arial" w:cs="Arial"/>
          <w:sz w:val="22"/>
          <w:szCs w:val="22"/>
        </w:rPr>
        <w:t xml:space="preserve"> Hotel, </w:t>
      </w:r>
      <w:r>
        <w:rPr>
          <w:rFonts w:ascii="Arial" w:hAnsi="Arial" w:cs="Arial"/>
          <w:sz w:val="22"/>
          <w:szCs w:val="22"/>
        </w:rPr>
        <w:t>Brussels, Belgium</w:t>
      </w:r>
    </w:p>
    <w:p w14:paraId="16882A70" w14:textId="5B920555" w:rsidR="00BA208C" w:rsidRPr="00033596" w:rsidRDefault="00E16577" w:rsidP="00BA208C">
      <w:pPr>
        <w:pStyle w:val="normal0"/>
        <w:rPr>
          <w:rFonts w:ascii="Arial" w:hAnsi="Arial" w:cs="Arial"/>
          <w:b/>
          <w:sz w:val="22"/>
          <w:szCs w:val="22"/>
          <w:lang w:val="en-GB"/>
        </w:rPr>
      </w:pPr>
      <w:r>
        <w:rPr>
          <w:rFonts w:ascii="Arial" w:hAnsi="Arial" w:cs="Arial"/>
          <w:b/>
          <w:sz w:val="22"/>
          <w:szCs w:val="22"/>
          <w:lang w:val="en-GB"/>
        </w:rPr>
        <w:t xml:space="preserve">Attendees: </w:t>
      </w:r>
    </w:p>
    <w:p w14:paraId="00D0B746" w14:textId="120FF51D" w:rsidR="00BA208C" w:rsidRPr="00D21255" w:rsidRDefault="00BA208C" w:rsidP="00BA208C">
      <w:pPr>
        <w:pStyle w:val="normal0"/>
        <w:spacing w:before="0" w:beforeAutospacing="0" w:after="0" w:afterAutospacing="0"/>
        <w:rPr>
          <w:rFonts w:ascii="Arial" w:hAnsi="Arial" w:cs="Arial"/>
          <w:lang w:val="en-GB"/>
        </w:rPr>
      </w:pPr>
      <w:r w:rsidRPr="00D21255">
        <w:rPr>
          <w:rFonts w:ascii="Arial" w:hAnsi="Arial" w:cs="Arial"/>
          <w:lang w:val="en-GB"/>
        </w:rPr>
        <w:t>M</w:t>
      </w:r>
      <w:r w:rsidR="009D29DA" w:rsidRPr="00D21255">
        <w:rPr>
          <w:rFonts w:ascii="Arial" w:hAnsi="Arial" w:cs="Arial"/>
          <w:lang w:val="en-GB"/>
        </w:rPr>
        <w:t>s</w:t>
      </w:r>
      <w:r w:rsidRPr="00D21255">
        <w:rPr>
          <w:rFonts w:ascii="Arial" w:hAnsi="Arial" w:cs="Arial"/>
          <w:lang w:val="en-GB"/>
        </w:rPr>
        <w:t xml:space="preserve">. </w:t>
      </w:r>
      <w:r w:rsidR="009D29DA" w:rsidRPr="00D21255">
        <w:rPr>
          <w:rFonts w:ascii="Arial" w:hAnsi="Arial" w:cs="Arial"/>
          <w:lang w:val="en-GB"/>
        </w:rPr>
        <w:t>Joan Peppard,</w:t>
      </w:r>
      <w:r w:rsidRPr="00D21255">
        <w:rPr>
          <w:rFonts w:ascii="Arial" w:hAnsi="Arial" w:cs="Arial"/>
          <w:lang w:val="en-GB"/>
        </w:rPr>
        <w:t xml:space="preserve"> President- </w:t>
      </w:r>
      <w:r w:rsidR="009D29DA" w:rsidRPr="00D21255">
        <w:rPr>
          <w:rFonts w:ascii="Arial" w:hAnsi="Arial" w:cs="Arial"/>
          <w:lang w:val="en-GB"/>
        </w:rPr>
        <w:t>RF</w:t>
      </w:r>
    </w:p>
    <w:p w14:paraId="6213AED3" w14:textId="4B7E3F6C" w:rsidR="00BA208C" w:rsidRPr="00D21255" w:rsidRDefault="002610BB" w:rsidP="00BA208C">
      <w:pPr>
        <w:pStyle w:val="normal0"/>
        <w:spacing w:before="0" w:beforeAutospacing="0" w:after="0" w:afterAutospacing="0"/>
        <w:rPr>
          <w:rFonts w:ascii="Arial" w:hAnsi="Arial" w:cs="Arial"/>
          <w:lang w:val="en-GB"/>
        </w:rPr>
      </w:pPr>
      <w:r w:rsidRPr="00D21255">
        <w:rPr>
          <w:rFonts w:ascii="Arial" w:hAnsi="Arial" w:cs="Arial"/>
          <w:lang w:val="en-GB"/>
        </w:rPr>
        <w:t>Ms. Tajda</w:t>
      </w:r>
      <w:r w:rsidR="00BA208C" w:rsidRPr="00D21255">
        <w:rPr>
          <w:rFonts w:ascii="Arial" w:hAnsi="Arial" w:cs="Arial"/>
          <w:lang w:val="en-GB"/>
        </w:rPr>
        <w:t xml:space="preserve"> Miharija Gala, Vice President– TMG</w:t>
      </w:r>
    </w:p>
    <w:p w14:paraId="2826CFEA" w14:textId="57DC4F72" w:rsidR="00BA208C" w:rsidRPr="00D21255" w:rsidRDefault="009D29DA" w:rsidP="00BA208C">
      <w:pPr>
        <w:pStyle w:val="normal0"/>
        <w:spacing w:before="0" w:beforeAutospacing="0" w:after="0" w:afterAutospacing="0"/>
        <w:rPr>
          <w:rFonts w:ascii="Arial" w:hAnsi="Arial" w:cs="Arial"/>
          <w:lang w:val="en-GB"/>
        </w:rPr>
      </w:pPr>
      <w:r w:rsidRPr="00D21255">
        <w:rPr>
          <w:rFonts w:ascii="Arial" w:hAnsi="Arial" w:cs="Arial"/>
          <w:lang w:val="en-GB"/>
        </w:rPr>
        <w:t>Mr. Petr Horak</w:t>
      </w:r>
      <w:r w:rsidR="00BA208C" w:rsidRPr="00D21255">
        <w:rPr>
          <w:rFonts w:ascii="Arial" w:hAnsi="Arial" w:cs="Arial"/>
          <w:lang w:val="en-GB"/>
        </w:rPr>
        <w:t xml:space="preserve">, Director of </w:t>
      </w:r>
      <w:r w:rsidR="00FC5BC7" w:rsidRPr="00D21255">
        <w:rPr>
          <w:rFonts w:ascii="Arial" w:hAnsi="Arial" w:cs="Arial"/>
          <w:lang w:val="en-GB"/>
        </w:rPr>
        <w:t>Finance</w:t>
      </w:r>
      <w:r w:rsidR="00BA208C" w:rsidRPr="00D21255">
        <w:rPr>
          <w:rFonts w:ascii="Arial" w:hAnsi="Arial" w:cs="Arial"/>
          <w:lang w:val="en-GB"/>
        </w:rPr>
        <w:t xml:space="preserve"> – </w:t>
      </w:r>
      <w:r w:rsidRPr="00D21255">
        <w:rPr>
          <w:rFonts w:ascii="Arial" w:hAnsi="Arial" w:cs="Arial"/>
          <w:lang w:val="en-GB"/>
        </w:rPr>
        <w:t>PH</w:t>
      </w:r>
    </w:p>
    <w:p w14:paraId="7402FB3A" w14:textId="77777777" w:rsidR="00BA208C" w:rsidRPr="00D21255" w:rsidRDefault="00A870B6" w:rsidP="00BA208C">
      <w:pPr>
        <w:pStyle w:val="normal0"/>
        <w:spacing w:before="0" w:beforeAutospacing="0" w:after="0" w:afterAutospacing="0"/>
        <w:rPr>
          <w:rFonts w:ascii="Arial" w:hAnsi="Arial" w:cs="Arial"/>
          <w:lang w:val="en-GB"/>
        </w:rPr>
      </w:pPr>
      <w:r w:rsidRPr="00D21255">
        <w:rPr>
          <w:rFonts w:ascii="Arial" w:hAnsi="Arial" w:cs="Arial"/>
          <w:lang w:val="en-GB"/>
        </w:rPr>
        <w:t xml:space="preserve">Mr. </w:t>
      </w:r>
      <w:r w:rsidR="0097294A" w:rsidRPr="00D21255">
        <w:rPr>
          <w:rFonts w:ascii="Arial" w:hAnsi="Arial" w:cs="Arial"/>
          <w:lang w:val="en-GB"/>
        </w:rPr>
        <w:t>C</w:t>
      </w:r>
      <w:r w:rsidR="00BA208C" w:rsidRPr="00D21255">
        <w:rPr>
          <w:rFonts w:ascii="Arial" w:hAnsi="Arial" w:cs="Arial"/>
          <w:lang w:val="en-GB"/>
        </w:rPr>
        <w:t>ees Neef, Director of Edu</w:t>
      </w:r>
      <w:r w:rsidRPr="00D21255">
        <w:rPr>
          <w:rFonts w:ascii="Arial" w:hAnsi="Arial" w:cs="Arial"/>
          <w:lang w:val="en-GB"/>
        </w:rPr>
        <w:t xml:space="preserve">cation, Science and Research – </w:t>
      </w:r>
      <w:r w:rsidR="0097294A" w:rsidRPr="00D21255">
        <w:rPr>
          <w:rFonts w:ascii="Arial" w:hAnsi="Arial" w:cs="Arial"/>
          <w:lang w:val="en-GB"/>
        </w:rPr>
        <w:t>C</w:t>
      </w:r>
      <w:r w:rsidR="00BA208C" w:rsidRPr="00D21255">
        <w:rPr>
          <w:rFonts w:ascii="Arial" w:hAnsi="Arial" w:cs="Arial"/>
          <w:lang w:val="en-GB"/>
        </w:rPr>
        <w:t>N</w:t>
      </w:r>
    </w:p>
    <w:p w14:paraId="640DE271" w14:textId="77777777" w:rsidR="009D29DA" w:rsidRPr="00D21255" w:rsidRDefault="009D29DA" w:rsidP="009D29DA">
      <w:pPr>
        <w:pStyle w:val="normal0"/>
        <w:spacing w:before="0" w:beforeAutospacing="0" w:after="0" w:afterAutospacing="0"/>
        <w:rPr>
          <w:rFonts w:ascii="Arial" w:hAnsi="Arial" w:cs="Arial"/>
          <w:lang w:val="en-GB"/>
        </w:rPr>
      </w:pPr>
      <w:r w:rsidRPr="00D21255">
        <w:rPr>
          <w:rFonts w:ascii="Arial" w:hAnsi="Arial" w:cs="Arial"/>
          <w:lang w:val="en-GB"/>
        </w:rPr>
        <w:t>Ms. Aida Batista, Director of Professional Development – AB</w:t>
      </w:r>
    </w:p>
    <w:p w14:paraId="5BB09B29" w14:textId="77777777" w:rsidR="00BA208C" w:rsidRPr="00D21255" w:rsidRDefault="00BA208C" w:rsidP="00BA208C">
      <w:pPr>
        <w:pStyle w:val="normal0"/>
        <w:spacing w:before="0" w:beforeAutospacing="0" w:after="0" w:afterAutospacing="0"/>
        <w:rPr>
          <w:rFonts w:ascii="Arial" w:hAnsi="Arial" w:cs="Arial"/>
          <w:lang w:val="en-GB"/>
        </w:rPr>
      </w:pPr>
      <w:r w:rsidRPr="00D21255">
        <w:rPr>
          <w:rFonts w:ascii="Arial" w:hAnsi="Arial" w:cs="Arial"/>
          <w:lang w:val="en-GB"/>
        </w:rPr>
        <w:t>M</w:t>
      </w:r>
      <w:r w:rsidR="0097294A" w:rsidRPr="00D21255">
        <w:rPr>
          <w:rFonts w:ascii="Arial" w:hAnsi="Arial" w:cs="Arial"/>
          <w:lang w:val="en-GB"/>
        </w:rPr>
        <w:t>r. Frank Jorgenson</w:t>
      </w:r>
      <w:r w:rsidRPr="00D21255">
        <w:rPr>
          <w:rFonts w:ascii="Arial" w:hAnsi="Arial" w:cs="Arial"/>
          <w:lang w:val="en-GB"/>
        </w:rPr>
        <w:t xml:space="preserve">, Director of Professional Development – </w:t>
      </w:r>
      <w:r w:rsidR="0097294A" w:rsidRPr="00D21255">
        <w:rPr>
          <w:rFonts w:ascii="Arial" w:hAnsi="Arial" w:cs="Arial"/>
          <w:lang w:val="en-GB"/>
        </w:rPr>
        <w:t>FJ</w:t>
      </w:r>
    </w:p>
    <w:p w14:paraId="50F1EE26" w14:textId="77777777" w:rsidR="009D29DA" w:rsidRPr="00D21255" w:rsidRDefault="009D29DA" w:rsidP="009D29DA">
      <w:pPr>
        <w:pStyle w:val="normal0"/>
        <w:spacing w:before="0" w:beforeAutospacing="0" w:after="0" w:afterAutospacing="0"/>
        <w:rPr>
          <w:rFonts w:ascii="Arial" w:hAnsi="Arial" w:cs="Arial"/>
          <w:b/>
          <w:lang w:val="en-GB"/>
        </w:rPr>
      </w:pPr>
      <w:r w:rsidRPr="00D21255">
        <w:rPr>
          <w:rFonts w:ascii="Arial" w:hAnsi="Arial" w:cs="Arial"/>
          <w:lang w:val="en-GB"/>
        </w:rPr>
        <w:t>Mr. Robert Moss, Director of Professional Development – RM</w:t>
      </w:r>
    </w:p>
    <w:p w14:paraId="70E58950" w14:textId="77777777" w:rsidR="009D29DA" w:rsidRPr="00D21255" w:rsidRDefault="009D29DA" w:rsidP="009D29DA">
      <w:pPr>
        <w:pStyle w:val="normal0"/>
        <w:spacing w:before="0" w:beforeAutospacing="0" w:after="0" w:afterAutospacing="0"/>
        <w:rPr>
          <w:rFonts w:ascii="Arial" w:hAnsi="Arial" w:cs="Arial"/>
          <w:lang w:val="en-GB"/>
        </w:rPr>
      </w:pPr>
      <w:r w:rsidRPr="00D21255">
        <w:rPr>
          <w:rFonts w:ascii="Arial" w:hAnsi="Arial" w:cs="Arial"/>
          <w:lang w:val="en-GB"/>
        </w:rPr>
        <w:t>Ms. Andras Sule, Director of Professional Development – AS</w:t>
      </w:r>
    </w:p>
    <w:p w14:paraId="60EC9EC2" w14:textId="77777777" w:rsidR="009D29DA" w:rsidRPr="00D21255" w:rsidRDefault="009D29DA" w:rsidP="009D29DA">
      <w:pPr>
        <w:pStyle w:val="normal0"/>
        <w:spacing w:before="0" w:beforeAutospacing="0" w:after="0" w:afterAutospacing="0"/>
        <w:rPr>
          <w:rFonts w:ascii="Arial" w:hAnsi="Arial" w:cs="Arial"/>
          <w:lang w:val="en-GB"/>
        </w:rPr>
      </w:pPr>
      <w:r w:rsidRPr="00D21255">
        <w:rPr>
          <w:rFonts w:ascii="Arial" w:hAnsi="Arial" w:cs="Arial"/>
          <w:lang w:val="en-GB"/>
        </w:rPr>
        <w:t>Mr. Juraj Sykora, Director of Professional Development – JS</w:t>
      </w:r>
    </w:p>
    <w:p w14:paraId="792D0EF6" w14:textId="36BD2A4E" w:rsidR="009D29DA" w:rsidRPr="00D21255" w:rsidRDefault="009D29DA" w:rsidP="009D29DA">
      <w:pPr>
        <w:pStyle w:val="normal0"/>
        <w:spacing w:before="0" w:beforeAutospacing="0" w:after="0" w:afterAutospacing="0"/>
        <w:rPr>
          <w:rFonts w:ascii="Arial" w:hAnsi="Arial" w:cs="Arial"/>
          <w:b/>
          <w:lang w:val="en-GB"/>
        </w:rPr>
      </w:pPr>
      <w:r w:rsidRPr="00D21255">
        <w:rPr>
          <w:rFonts w:ascii="Arial" w:hAnsi="Arial" w:cs="Arial"/>
          <w:lang w:val="en-GB"/>
        </w:rPr>
        <w:t>Mr Roberto Frontini, Immediate Past President – RF</w:t>
      </w:r>
    </w:p>
    <w:p w14:paraId="50A3DDD7" w14:textId="77777777" w:rsidR="009D29DA" w:rsidRPr="00D21255" w:rsidRDefault="009D29DA" w:rsidP="00BA208C">
      <w:pPr>
        <w:pStyle w:val="normal0"/>
        <w:spacing w:before="0" w:beforeAutospacing="0" w:after="0" w:afterAutospacing="0"/>
        <w:rPr>
          <w:rFonts w:ascii="Arial" w:hAnsi="Arial" w:cs="Arial"/>
          <w:lang w:val="en-GB"/>
        </w:rPr>
      </w:pPr>
    </w:p>
    <w:p w14:paraId="0B9D84BD" w14:textId="77777777" w:rsidR="00BA208C" w:rsidRPr="00D21255" w:rsidRDefault="00BA208C" w:rsidP="00BA208C">
      <w:pPr>
        <w:pStyle w:val="normal0"/>
        <w:spacing w:before="0" w:beforeAutospacing="0" w:after="0" w:afterAutospacing="0"/>
        <w:rPr>
          <w:rFonts w:ascii="Arial" w:hAnsi="Arial" w:cs="Arial"/>
          <w:b/>
          <w:lang w:val="en-GB"/>
        </w:rPr>
      </w:pPr>
      <w:r w:rsidRPr="00D21255">
        <w:rPr>
          <w:rFonts w:ascii="Arial" w:hAnsi="Arial" w:cs="Arial"/>
          <w:b/>
          <w:lang w:val="en-GB"/>
        </w:rPr>
        <w:t>Staff</w:t>
      </w:r>
    </w:p>
    <w:p w14:paraId="7A0AFCF7" w14:textId="77777777" w:rsidR="009D29DA" w:rsidRPr="00D21255" w:rsidRDefault="009D29DA" w:rsidP="009D29DA">
      <w:pPr>
        <w:pStyle w:val="normal0"/>
        <w:spacing w:before="0" w:beforeAutospacing="0" w:after="0" w:afterAutospacing="0"/>
        <w:rPr>
          <w:rFonts w:ascii="Arial" w:hAnsi="Arial" w:cs="Arial"/>
          <w:lang w:val="en-GB"/>
        </w:rPr>
      </w:pPr>
      <w:r w:rsidRPr="00D21255">
        <w:rPr>
          <w:rFonts w:ascii="Arial" w:hAnsi="Arial" w:cs="Arial"/>
          <w:lang w:val="en-GB"/>
        </w:rPr>
        <w:t>Mrs. Jennie De Greef, Chief Operating Officer – JDG</w:t>
      </w:r>
    </w:p>
    <w:p w14:paraId="34F9EB4D" w14:textId="77777777" w:rsidR="00BA208C" w:rsidRPr="00D21255" w:rsidRDefault="00BA208C" w:rsidP="0097294A">
      <w:pPr>
        <w:pStyle w:val="normal0"/>
        <w:spacing w:before="0" w:beforeAutospacing="0" w:after="0" w:afterAutospacing="0"/>
        <w:rPr>
          <w:rFonts w:ascii="Arial" w:hAnsi="Arial" w:cs="Arial"/>
          <w:lang w:val="en-GB"/>
        </w:rPr>
      </w:pPr>
      <w:r w:rsidRPr="00D21255">
        <w:rPr>
          <w:rFonts w:ascii="Arial" w:hAnsi="Arial" w:cs="Arial"/>
          <w:lang w:val="en-GB"/>
        </w:rPr>
        <w:t xml:space="preserve">Mr. Richard Price, Policy &amp; Advocacy Officer – RP </w:t>
      </w:r>
    </w:p>
    <w:p w14:paraId="5272F15C" w14:textId="77777777" w:rsidR="00BA208C" w:rsidRPr="00033596" w:rsidRDefault="00BA208C" w:rsidP="00BA208C">
      <w:pPr>
        <w:pStyle w:val="normal0"/>
        <w:spacing w:before="0" w:beforeAutospacing="0" w:after="0" w:afterAutospacing="0"/>
        <w:rPr>
          <w:rFonts w:ascii="Arial" w:hAnsi="Arial" w:cs="Arial"/>
          <w:sz w:val="22"/>
          <w:szCs w:val="22"/>
          <w:lang w:val="en-GB"/>
        </w:rPr>
      </w:pPr>
      <w:r w:rsidRPr="00033596">
        <w:rPr>
          <w:rFonts w:ascii="Arial" w:hAnsi="Arial" w:cs="Arial"/>
          <w:sz w:val="22"/>
          <w:szCs w:val="22"/>
          <w:lang w:val="en-GB"/>
        </w:rPr>
        <w:t>--------------------------------------------------------------------</w:t>
      </w:r>
    </w:p>
    <w:p w14:paraId="1EA24372" w14:textId="77777777" w:rsidR="00BA208C" w:rsidRPr="00033596" w:rsidRDefault="00BA208C" w:rsidP="00BA208C">
      <w:pPr>
        <w:ind w:left="0"/>
        <w:rPr>
          <w:rFonts w:ascii="Arial" w:hAnsi="Arial" w:cs="Arial"/>
          <w:sz w:val="22"/>
          <w:szCs w:val="22"/>
        </w:rPr>
      </w:pPr>
    </w:p>
    <w:p w14:paraId="3834CC7D" w14:textId="66C70A1B" w:rsidR="00B74B35" w:rsidRPr="00033596" w:rsidRDefault="00E62606" w:rsidP="00DA0FFD">
      <w:pPr>
        <w:ind w:left="0" w:firstLine="0"/>
        <w:rPr>
          <w:rFonts w:ascii="Arial" w:hAnsi="Arial" w:cs="Arial"/>
          <w:b/>
          <w:sz w:val="22"/>
          <w:szCs w:val="22"/>
          <w:u w:val="single"/>
        </w:rPr>
      </w:pPr>
      <w:r>
        <w:rPr>
          <w:rFonts w:ascii="Arial" w:hAnsi="Arial" w:cs="Arial"/>
          <w:b/>
          <w:sz w:val="22"/>
          <w:szCs w:val="22"/>
          <w:u w:val="single"/>
        </w:rPr>
        <w:t>Friday</w:t>
      </w:r>
      <w:r w:rsidR="00B74B35" w:rsidRPr="00033596">
        <w:rPr>
          <w:rFonts w:ascii="Arial" w:hAnsi="Arial" w:cs="Arial"/>
          <w:b/>
          <w:sz w:val="22"/>
          <w:szCs w:val="22"/>
          <w:u w:val="single"/>
        </w:rPr>
        <w:t xml:space="preserve"> </w:t>
      </w:r>
      <w:r w:rsidR="008C5E87" w:rsidRPr="00033596">
        <w:rPr>
          <w:rFonts w:ascii="Arial" w:hAnsi="Arial" w:cs="Arial"/>
          <w:b/>
          <w:sz w:val="22"/>
          <w:szCs w:val="22"/>
          <w:u w:val="single"/>
        </w:rPr>
        <w:t>2</w:t>
      </w:r>
      <w:r>
        <w:rPr>
          <w:rFonts w:ascii="Arial" w:hAnsi="Arial" w:cs="Arial"/>
          <w:b/>
          <w:sz w:val="22"/>
          <w:szCs w:val="22"/>
          <w:u w:val="single"/>
        </w:rPr>
        <w:t>2</w:t>
      </w:r>
      <w:r w:rsidR="00110743" w:rsidRPr="00033596">
        <w:rPr>
          <w:rFonts w:ascii="Arial" w:hAnsi="Arial" w:cs="Arial"/>
          <w:b/>
          <w:sz w:val="22"/>
          <w:szCs w:val="22"/>
          <w:u w:val="single"/>
          <w:vertAlign w:val="superscript"/>
        </w:rPr>
        <w:t>th</w:t>
      </w:r>
      <w:r w:rsidR="00110743" w:rsidRPr="00033596">
        <w:rPr>
          <w:rFonts w:ascii="Arial" w:hAnsi="Arial" w:cs="Arial"/>
          <w:b/>
          <w:sz w:val="22"/>
          <w:szCs w:val="22"/>
          <w:u w:val="single"/>
        </w:rPr>
        <w:t xml:space="preserve"> </w:t>
      </w:r>
      <w:r>
        <w:rPr>
          <w:rFonts w:ascii="Arial" w:hAnsi="Arial" w:cs="Arial"/>
          <w:b/>
          <w:sz w:val="22"/>
          <w:szCs w:val="22"/>
          <w:u w:val="single"/>
        </w:rPr>
        <w:t>January</w:t>
      </w:r>
    </w:p>
    <w:p w14:paraId="5C95B8D1" w14:textId="77777777" w:rsidR="00B74B35" w:rsidRPr="00033596" w:rsidRDefault="00B74B35" w:rsidP="00B74B35">
      <w:pPr>
        <w:ind w:left="284" w:firstLine="0"/>
        <w:rPr>
          <w:rFonts w:ascii="Arial" w:hAnsi="Arial" w:cs="Arial"/>
          <w:b/>
          <w:sz w:val="22"/>
          <w:szCs w:val="22"/>
        </w:rPr>
      </w:pPr>
    </w:p>
    <w:p w14:paraId="15B4B917" w14:textId="618AE39A" w:rsidR="00AA2577" w:rsidRPr="00F7635A" w:rsidRDefault="00F7635A" w:rsidP="00F7635A">
      <w:pPr>
        <w:numPr>
          <w:ilvl w:val="0"/>
          <w:numId w:val="1"/>
        </w:numPr>
        <w:rPr>
          <w:rFonts w:ascii="Arial" w:hAnsi="Arial" w:cs="Arial"/>
          <w:b/>
          <w:sz w:val="22"/>
          <w:szCs w:val="22"/>
        </w:rPr>
      </w:pPr>
      <w:r>
        <w:rPr>
          <w:rFonts w:ascii="Arial" w:hAnsi="Arial" w:cs="Arial"/>
          <w:b/>
          <w:sz w:val="22"/>
          <w:szCs w:val="22"/>
        </w:rPr>
        <w:t xml:space="preserve">Welcome:  </w:t>
      </w:r>
      <w:r w:rsidRPr="00F7635A">
        <w:rPr>
          <w:rFonts w:ascii="Arial" w:hAnsi="Arial" w:cs="Arial"/>
          <w:sz w:val="22"/>
          <w:szCs w:val="22"/>
        </w:rPr>
        <w:t>JP welcomed all to the meeting and reviewed the agenda.</w:t>
      </w:r>
      <w:r w:rsidR="00BA208C" w:rsidRPr="00033596">
        <w:rPr>
          <w:rFonts w:ascii="Arial" w:hAnsi="Arial" w:cs="Arial"/>
          <w:b/>
          <w:sz w:val="22"/>
          <w:szCs w:val="22"/>
        </w:rPr>
        <w:tab/>
      </w:r>
      <w:r w:rsidR="00BA208C" w:rsidRPr="00033596">
        <w:rPr>
          <w:rFonts w:ascii="Arial" w:hAnsi="Arial" w:cs="Arial"/>
          <w:b/>
          <w:sz w:val="22"/>
          <w:szCs w:val="22"/>
        </w:rPr>
        <w:tab/>
      </w:r>
      <w:r w:rsidR="00BA208C" w:rsidRPr="00033596">
        <w:rPr>
          <w:rFonts w:ascii="Arial" w:hAnsi="Arial" w:cs="Arial"/>
          <w:b/>
          <w:sz w:val="22"/>
          <w:szCs w:val="22"/>
        </w:rPr>
        <w:tab/>
      </w:r>
      <w:r w:rsidR="00BA208C" w:rsidRPr="00033596">
        <w:rPr>
          <w:rFonts w:ascii="Arial" w:hAnsi="Arial" w:cs="Arial"/>
          <w:b/>
          <w:sz w:val="22"/>
          <w:szCs w:val="22"/>
        </w:rPr>
        <w:tab/>
      </w:r>
      <w:r w:rsidR="00BA208C" w:rsidRPr="00033596">
        <w:rPr>
          <w:rFonts w:ascii="Arial" w:hAnsi="Arial" w:cs="Arial"/>
          <w:b/>
          <w:sz w:val="22"/>
          <w:szCs w:val="22"/>
        </w:rPr>
        <w:tab/>
      </w:r>
      <w:r w:rsidR="00BA208C" w:rsidRPr="00033596">
        <w:rPr>
          <w:rFonts w:ascii="Arial" w:hAnsi="Arial" w:cs="Arial"/>
          <w:b/>
          <w:sz w:val="22"/>
          <w:szCs w:val="22"/>
        </w:rPr>
        <w:tab/>
      </w:r>
      <w:r w:rsidR="00BA208C" w:rsidRPr="00033596">
        <w:rPr>
          <w:rFonts w:ascii="Arial" w:hAnsi="Arial" w:cs="Arial"/>
          <w:b/>
          <w:sz w:val="22"/>
          <w:szCs w:val="22"/>
        </w:rPr>
        <w:tab/>
      </w:r>
      <w:r w:rsidR="00BA208C" w:rsidRPr="00033596">
        <w:rPr>
          <w:rFonts w:ascii="Arial" w:hAnsi="Arial" w:cs="Arial"/>
          <w:b/>
          <w:sz w:val="22"/>
          <w:szCs w:val="22"/>
        </w:rPr>
        <w:tab/>
      </w:r>
      <w:r w:rsidR="00BA208C" w:rsidRPr="00033596">
        <w:rPr>
          <w:rFonts w:ascii="Arial" w:hAnsi="Arial" w:cs="Arial"/>
          <w:b/>
          <w:sz w:val="22"/>
          <w:szCs w:val="22"/>
        </w:rPr>
        <w:tab/>
      </w:r>
      <w:r w:rsidR="00BA208C" w:rsidRPr="00033596">
        <w:rPr>
          <w:rFonts w:ascii="Arial" w:hAnsi="Arial" w:cs="Arial"/>
          <w:b/>
          <w:sz w:val="22"/>
          <w:szCs w:val="22"/>
        </w:rPr>
        <w:tab/>
        <w:t xml:space="preserve"> </w:t>
      </w:r>
    </w:p>
    <w:p w14:paraId="288146BD" w14:textId="5B9B486E" w:rsidR="00BA208C" w:rsidRPr="00033596" w:rsidRDefault="00BA208C" w:rsidP="00FE4C75">
      <w:pPr>
        <w:numPr>
          <w:ilvl w:val="0"/>
          <w:numId w:val="1"/>
        </w:numPr>
        <w:rPr>
          <w:rFonts w:ascii="Arial" w:hAnsi="Arial" w:cs="Arial"/>
          <w:b/>
          <w:sz w:val="22"/>
          <w:szCs w:val="22"/>
        </w:rPr>
      </w:pPr>
      <w:r w:rsidRPr="00033596">
        <w:rPr>
          <w:rFonts w:ascii="Arial" w:hAnsi="Arial" w:cs="Arial"/>
          <w:b/>
          <w:sz w:val="22"/>
          <w:szCs w:val="22"/>
        </w:rPr>
        <w:t>A</w:t>
      </w:r>
      <w:r w:rsidR="00DA0FFD">
        <w:rPr>
          <w:rFonts w:ascii="Arial" w:hAnsi="Arial" w:cs="Arial"/>
          <w:b/>
          <w:sz w:val="22"/>
          <w:szCs w:val="22"/>
        </w:rPr>
        <w:t>pproval of September BM minutes &amp; review of action items</w:t>
      </w:r>
    </w:p>
    <w:p w14:paraId="0283873F" w14:textId="77777777" w:rsidR="00BA208C" w:rsidRPr="00033596" w:rsidRDefault="00BA208C" w:rsidP="00BA208C">
      <w:pPr>
        <w:ind w:left="0" w:firstLine="0"/>
        <w:rPr>
          <w:rFonts w:ascii="Arial" w:hAnsi="Arial" w:cs="Arial"/>
          <w:sz w:val="22"/>
          <w:szCs w:val="22"/>
        </w:rPr>
      </w:pPr>
    </w:p>
    <w:p w14:paraId="01D0BEA2" w14:textId="77777777" w:rsidR="001D7ECF" w:rsidRDefault="001D7ECF" w:rsidP="00F035BA">
      <w:pPr>
        <w:ind w:left="0" w:firstLine="0"/>
        <w:jc w:val="both"/>
        <w:rPr>
          <w:rFonts w:ascii="Arial" w:hAnsi="Arial" w:cs="Arial"/>
          <w:sz w:val="22"/>
          <w:szCs w:val="22"/>
        </w:rPr>
      </w:pPr>
      <w:r>
        <w:rPr>
          <w:rFonts w:ascii="Arial" w:hAnsi="Arial" w:cs="Arial"/>
          <w:sz w:val="22"/>
          <w:szCs w:val="22"/>
        </w:rPr>
        <w:t>The Board advised that f</w:t>
      </w:r>
      <w:r w:rsidR="00DA0FFD" w:rsidRPr="001D7ECF">
        <w:rPr>
          <w:rFonts w:ascii="Arial" w:hAnsi="Arial" w:cs="Arial"/>
          <w:sz w:val="22"/>
          <w:szCs w:val="22"/>
        </w:rPr>
        <w:t xml:space="preserve">urther emphasis be made in shortening </w:t>
      </w:r>
      <w:r>
        <w:rPr>
          <w:rFonts w:ascii="Arial" w:hAnsi="Arial" w:cs="Arial"/>
          <w:sz w:val="22"/>
          <w:szCs w:val="22"/>
        </w:rPr>
        <w:t xml:space="preserve">meeting </w:t>
      </w:r>
      <w:r w:rsidR="00DA0FFD" w:rsidRPr="001D7ECF">
        <w:rPr>
          <w:rFonts w:ascii="Arial" w:hAnsi="Arial" w:cs="Arial"/>
          <w:sz w:val="22"/>
          <w:szCs w:val="22"/>
        </w:rPr>
        <w:t>minutes</w:t>
      </w:r>
      <w:r>
        <w:rPr>
          <w:rFonts w:ascii="Arial" w:hAnsi="Arial" w:cs="Arial"/>
          <w:sz w:val="22"/>
          <w:szCs w:val="22"/>
        </w:rPr>
        <w:t>. Clarity was</w:t>
      </w:r>
      <w:r w:rsidR="00DA0FFD" w:rsidRPr="001D7ECF">
        <w:rPr>
          <w:rFonts w:ascii="Arial" w:hAnsi="Arial" w:cs="Arial"/>
          <w:sz w:val="22"/>
          <w:szCs w:val="22"/>
        </w:rPr>
        <w:t xml:space="preserve"> provided</w:t>
      </w:r>
      <w:r w:rsidR="00292524" w:rsidRPr="001D7ECF">
        <w:rPr>
          <w:rFonts w:ascii="Arial" w:hAnsi="Arial" w:cs="Arial"/>
          <w:sz w:val="22"/>
          <w:szCs w:val="22"/>
        </w:rPr>
        <w:t xml:space="preserve"> about the ability of</w:t>
      </w:r>
      <w:r w:rsidR="00DA0FFD" w:rsidRPr="001D7ECF">
        <w:rPr>
          <w:rFonts w:ascii="Arial" w:hAnsi="Arial" w:cs="Arial"/>
          <w:sz w:val="22"/>
          <w:szCs w:val="22"/>
        </w:rPr>
        <w:t xml:space="preserve"> Board Member</w:t>
      </w:r>
      <w:r w:rsidR="00292524" w:rsidRPr="001D7ECF">
        <w:rPr>
          <w:rFonts w:ascii="Arial" w:hAnsi="Arial" w:cs="Arial"/>
          <w:sz w:val="22"/>
          <w:szCs w:val="22"/>
        </w:rPr>
        <w:t>s</w:t>
      </w:r>
      <w:r w:rsidR="00DA0FFD" w:rsidRPr="001D7ECF">
        <w:rPr>
          <w:rFonts w:ascii="Arial" w:hAnsi="Arial" w:cs="Arial"/>
          <w:sz w:val="22"/>
          <w:szCs w:val="22"/>
        </w:rPr>
        <w:t xml:space="preserve"> t</w:t>
      </w:r>
      <w:r>
        <w:rPr>
          <w:rFonts w:ascii="Arial" w:hAnsi="Arial" w:cs="Arial"/>
          <w:sz w:val="22"/>
          <w:szCs w:val="22"/>
        </w:rPr>
        <w:t xml:space="preserve">o raise new items to the agenda. </w:t>
      </w:r>
    </w:p>
    <w:p w14:paraId="3FEC26E6" w14:textId="77777777" w:rsidR="001D7ECF" w:rsidRDefault="001D7ECF" w:rsidP="00F035BA">
      <w:pPr>
        <w:ind w:left="0" w:firstLine="0"/>
        <w:jc w:val="both"/>
        <w:rPr>
          <w:rFonts w:ascii="Arial" w:hAnsi="Arial" w:cs="Arial"/>
          <w:sz w:val="22"/>
          <w:szCs w:val="22"/>
        </w:rPr>
      </w:pPr>
    </w:p>
    <w:p w14:paraId="148CB419" w14:textId="71FC1E21" w:rsidR="00DA0FFD" w:rsidRDefault="001D7ECF" w:rsidP="00F035BA">
      <w:pPr>
        <w:ind w:left="0" w:firstLine="0"/>
        <w:jc w:val="both"/>
        <w:rPr>
          <w:rFonts w:ascii="Arial" w:hAnsi="Arial" w:cs="Arial"/>
          <w:sz w:val="22"/>
          <w:szCs w:val="22"/>
        </w:rPr>
      </w:pPr>
      <w:r>
        <w:rPr>
          <w:rFonts w:ascii="Arial" w:hAnsi="Arial" w:cs="Arial"/>
          <w:sz w:val="22"/>
          <w:szCs w:val="22"/>
        </w:rPr>
        <w:t>C</w:t>
      </w:r>
      <w:r w:rsidR="00292524" w:rsidRPr="001D7ECF">
        <w:rPr>
          <w:rFonts w:ascii="Arial" w:hAnsi="Arial" w:cs="Arial"/>
          <w:sz w:val="22"/>
          <w:szCs w:val="22"/>
        </w:rPr>
        <w:t>hanges to agenda</w:t>
      </w:r>
      <w:r w:rsidR="00DA0FFD" w:rsidRPr="001D7ECF">
        <w:rPr>
          <w:rFonts w:ascii="Arial" w:hAnsi="Arial" w:cs="Arial"/>
          <w:sz w:val="22"/>
          <w:szCs w:val="22"/>
        </w:rPr>
        <w:t xml:space="preserve"> </w:t>
      </w:r>
      <w:r w:rsidR="00DA0FFD" w:rsidRPr="001D7ECF">
        <w:rPr>
          <w:rFonts w:ascii="Arial" w:hAnsi="Arial" w:cs="Arial"/>
          <w:b/>
          <w:sz w:val="22"/>
          <w:szCs w:val="22"/>
          <w:u w:val="single"/>
        </w:rPr>
        <w:t>can</w:t>
      </w:r>
      <w:r w:rsidR="00DA0FFD" w:rsidRPr="001D7ECF">
        <w:rPr>
          <w:rFonts w:ascii="Arial" w:hAnsi="Arial" w:cs="Arial"/>
          <w:sz w:val="22"/>
          <w:szCs w:val="22"/>
        </w:rPr>
        <w:t xml:space="preserve"> be made during the meeting, though earlier notification is appreciated for </w:t>
      </w:r>
      <w:r w:rsidR="00292524" w:rsidRPr="001D7ECF">
        <w:rPr>
          <w:rFonts w:ascii="Arial" w:hAnsi="Arial" w:cs="Arial"/>
          <w:sz w:val="22"/>
          <w:szCs w:val="22"/>
        </w:rPr>
        <w:t xml:space="preserve">new items </w:t>
      </w:r>
      <w:r>
        <w:rPr>
          <w:rFonts w:ascii="Arial" w:hAnsi="Arial" w:cs="Arial"/>
          <w:sz w:val="22"/>
          <w:szCs w:val="22"/>
        </w:rPr>
        <w:t>in order to assist</w:t>
      </w:r>
      <w:r w:rsidR="00DA0FFD" w:rsidRPr="001D7ECF">
        <w:rPr>
          <w:rFonts w:ascii="Arial" w:hAnsi="Arial" w:cs="Arial"/>
          <w:sz w:val="22"/>
          <w:szCs w:val="22"/>
        </w:rPr>
        <w:t xml:space="preserve"> meeting preparation and management.</w:t>
      </w:r>
      <w:r w:rsidR="00292524" w:rsidRPr="001D7ECF">
        <w:rPr>
          <w:rFonts w:ascii="Arial" w:hAnsi="Arial" w:cs="Arial"/>
          <w:sz w:val="22"/>
          <w:szCs w:val="22"/>
        </w:rPr>
        <w:t xml:space="preserve"> Previous items should not be returned to unless there is new information or developments to </w:t>
      </w:r>
      <w:r w:rsidR="00BB0125">
        <w:rPr>
          <w:rFonts w:ascii="Arial" w:hAnsi="Arial" w:cs="Arial"/>
          <w:sz w:val="22"/>
          <w:szCs w:val="22"/>
        </w:rPr>
        <w:t>discuss.</w:t>
      </w:r>
    </w:p>
    <w:p w14:paraId="16D61AF2" w14:textId="77777777" w:rsidR="001D7ECF" w:rsidRDefault="001D7ECF" w:rsidP="00F035BA">
      <w:pPr>
        <w:ind w:left="0" w:firstLine="0"/>
        <w:jc w:val="both"/>
        <w:rPr>
          <w:rFonts w:ascii="Arial" w:hAnsi="Arial" w:cs="Arial"/>
          <w:sz w:val="22"/>
          <w:szCs w:val="22"/>
        </w:rPr>
      </w:pPr>
    </w:p>
    <w:p w14:paraId="0AF9C1DE" w14:textId="21763264" w:rsidR="00DA0FFD" w:rsidRDefault="001D7ECF" w:rsidP="00F035BA">
      <w:pPr>
        <w:ind w:left="0" w:firstLine="0"/>
        <w:jc w:val="both"/>
        <w:rPr>
          <w:rFonts w:ascii="Arial" w:hAnsi="Arial" w:cs="Arial"/>
          <w:sz w:val="22"/>
          <w:szCs w:val="22"/>
        </w:rPr>
      </w:pPr>
      <w:r>
        <w:rPr>
          <w:rFonts w:ascii="Arial" w:hAnsi="Arial" w:cs="Arial"/>
          <w:sz w:val="22"/>
          <w:szCs w:val="22"/>
        </w:rPr>
        <w:t>The Board</w:t>
      </w:r>
      <w:r w:rsidR="00DA0FFD" w:rsidRPr="001D7ECF">
        <w:rPr>
          <w:rFonts w:ascii="Arial" w:hAnsi="Arial" w:cs="Arial"/>
          <w:sz w:val="22"/>
          <w:szCs w:val="22"/>
        </w:rPr>
        <w:t xml:space="preserve"> requested </w:t>
      </w:r>
      <w:r>
        <w:rPr>
          <w:rFonts w:ascii="Arial" w:hAnsi="Arial" w:cs="Arial"/>
          <w:sz w:val="22"/>
          <w:szCs w:val="22"/>
        </w:rPr>
        <w:t xml:space="preserve">the </w:t>
      </w:r>
      <w:r w:rsidR="00DA0FFD" w:rsidRPr="001D7ECF">
        <w:rPr>
          <w:rFonts w:ascii="Arial" w:hAnsi="Arial" w:cs="Arial"/>
          <w:sz w:val="22"/>
          <w:szCs w:val="22"/>
        </w:rPr>
        <w:t>summary action table</w:t>
      </w:r>
      <w:r w:rsidR="00F429B7" w:rsidRPr="001D7ECF">
        <w:rPr>
          <w:rFonts w:ascii="Arial" w:hAnsi="Arial" w:cs="Arial"/>
          <w:sz w:val="22"/>
          <w:szCs w:val="22"/>
        </w:rPr>
        <w:t xml:space="preserve"> </w:t>
      </w:r>
      <w:r w:rsidR="00292524" w:rsidRPr="001D7ECF">
        <w:rPr>
          <w:rFonts w:ascii="Arial" w:hAnsi="Arial" w:cs="Arial"/>
          <w:sz w:val="22"/>
          <w:szCs w:val="22"/>
        </w:rPr>
        <w:t xml:space="preserve">be returned to the minutes, with write up of status </w:t>
      </w:r>
      <w:r>
        <w:rPr>
          <w:rFonts w:ascii="Arial" w:hAnsi="Arial" w:cs="Arial"/>
          <w:sz w:val="22"/>
          <w:szCs w:val="22"/>
        </w:rPr>
        <w:t>available ahead of the</w:t>
      </w:r>
      <w:r w:rsidR="00292524" w:rsidRPr="001D7ECF">
        <w:rPr>
          <w:rFonts w:ascii="Arial" w:hAnsi="Arial" w:cs="Arial"/>
          <w:sz w:val="22"/>
          <w:szCs w:val="22"/>
        </w:rPr>
        <w:t xml:space="preserve"> next</w:t>
      </w:r>
      <w:r w:rsidR="00BB0125">
        <w:rPr>
          <w:rFonts w:ascii="Arial" w:hAnsi="Arial" w:cs="Arial"/>
          <w:sz w:val="22"/>
          <w:szCs w:val="22"/>
        </w:rPr>
        <w:t xml:space="preserve"> meeting.</w:t>
      </w:r>
    </w:p>
    <w:p w14:paraId="03D3B03D" w14:textId="77777777" w:rsidR="001D7ECF" w:rsidRDefault="001D7ECF" w:rsidP="00F035BA">
      <w:pPr>
        <w:ind w:left="0" w:firstLine="0"/>
        <w:jc w:val="both"/>
        <w:rPr>
          <w:rFonts w:ascii="Arial" w:hAnsi="Arial" w:cs="Arial"/>
          <w:sz w:val="22"/>
          <w:szCs w:val="22"/>
        </w:rPr>
      </w:pPr>
    </w:p>
    <w:p w14:paraId="3ACC84AF" w14:textId="4E77EE8F" w:rsidR="00292524" w:rsidRPr="001D7ECF" w:rsidRDefault="001D7ECF" w:rsidP="00F035BA">
      <w:pPr>
        <w:ind w:left="0" w:firstLine="0"/>
        <w:jc w:val="both"/>
        <w:rPr>
          <w:rFonts w:ascii="Arial" w:hAnsi="Arial" w:cs="Arial"/>
          <w:sz w:val="22"/>
          <w:szCs w:val="22"/>
        </w:rPr>
      </w:pPr>
      <w:r>
        <w:rPr>
          <w:rFonts w:ascii="Arial" w:hAnsi="Arial" w:cs="Arial"/>
          <w:sz w:val="22"/>
          <w:szCs w:val="22"/>
        </w:rPr>
        <w:t>A r</w:t>
      </w:r>
      <w:r w:rsidR="00292524" w:rsidRPr="001D7ECF">
        <w:rPr>
          <w:rFonts w:ascii="Arial" w:hAnsi="Arial" w:cs="Arial"/>
          <w:sz w:val="22"/>
          <w:szCs w:val="22"/>
        </w:rPr>
        <w:t xml:space="preserve">equest </w:t>
      </w:r>
      <w:r>
        <w:rPr>
          <w:rFonts w:ascii="Arial" w:hAnsi="Arial" w:cs="Arial"/>
          <w:sz w:val="22"/>
          <w:szCs w:val="22"/>
        </w:rPr>
        <w:t xml:space="preserve">was </w:t>
      </w:r>
      <w:r w:rsidR="00292524" w:rsidRPr="001D7ECF">
        <w:rPr>
          <w:rFonts w:ascii="Arial" w:hAnsi="Arial" w:cs="Arial"/>
          <w:sz w:val="22"/>
          <w:szCs w:val="22"/>
        </w:rPr>
        <w:t xml:space="preserve">made for a standardised taxonomy of regular agenda items to assist cross-referencing of minutes. </w:t>
      </w:r>
    </w:p>
    <w:p w14:paraId="709C16E8" w14:textId="77777777" w:rsidR="00292524" w:rsidRPr="00292524" w:rsidRDefault="00292524" w:rsidP="00292524">
      <w:pPr>
        <w:ind w:left="0" w:firstLine="0"/>
        <w:rPr>
          <w:rFonts w:ascii="Arial" w:hAnsi="Arial" w:cs="Arial"/>
          <w:sz w:val="22"/>
          <w:szCs w:val="22"/>
        </w:rPr>
      </w:pPr>
    </w:p>
    <w:p w14:paraId="08081EE4" w14:textId="4D48682A" w:rsidR="00292524" w:rsidRPr="00D21255" w:rsidRDefault="00292524" w:rsidP="00292524">
      <w:pPr>
        <w:ind w:left="0" w:firstLine="0"/>
        <w:rPr>
          <w:rFonts w:ascii="Arial" w:hAnsi="Arial" w:cs="Arial"/>
          <w:color w:val="0000FF"/>
          <w:sz w:val="22"/>
          <w:szCs w:val="22"/>
        </w:rPr>
      </w:pPr>
      <w:r w:rsidRPr="00002F9A">
        <w:rPr>
          <w:rFonts w:ascii="Arial" w:hAnsi="Arial" w:cs="Arial"/>
          <w:b/>
          <w:color w:val="0000FF"/>
          <w:sz w:val="22"/>
          <w:szCs w:val="22"/>
        </w:rPr>
        <w:t>D</w:t>
      </w:r>
      <w:r w:rsidR="001D7ECF">
        <w:rPr>
          <w:rFonts w:ascii="Arial" w:hAnsi="Arial" w:cs="Arial"/>
          <w:b/>
          <w:color w:val="0000FF"/>
          <w:sz w:val="22"/>
          <w:szCs w:val="22"/>
        </w:rPr>
        <w:t>ECISION</w:t>
      </w:r>
      <w:r w:rsidRPr="00002F9A">
        <w:rPr>
          <w:rFonts w:ascii="Arial" w:hAnsi="Arial" w:cs="Arial"/>
          <w:b/>
          <w:color w:val="0000FF"/>
          <w:sz w:val="22"/>
          <w:szCs w:val="22"/>
        </w:rPr>
        <w:t>:</w:t>
      </w:r>
      <w:r>
        <w:rPr>
          <w:rFonts w:ascii="Arial" w:hAnsi="Arial" w:cs="Arial"/>
          <w:color w:val="0000FF"/>
          <w:sz w:val="22"/>
          <w:szCs w:val="22"/>
        </w:rPr>
        <w:t xml:space="preserve">  The board approved the minutes of the September 2015 board meeting.</w:t>
      </w:r>
    </w:p>
    <w:p w14:paraId="24FBB0BF" w14:textId="6A07C1AF" w:rsidR="00292524" w:rsidRDefault="00292524" w:rsidP="00292524">
      <w:pPr>
        <w:ind w:left="0" w:firstLine="0"/>
        <w:rPr>
          <w:rFonts w:ascii="Arial" w:hAnsi="Arial" w:cs="Arial"/>
          <w:color w:val="FF0000"/>
          <w:sz w:val="22"/>
          <w:szCs w:val="22"/>
        </w:rPr>
      </w:pPr>
      <w:r w:rsidRPr="00F429B7">
        <w:rPr>
          <w:rFonts w:ascii="Arial" w:hAnsi="Arial" w:cs="Arial"/>
          <w:b/>
          <w:color w:val="FF0000"/>
          <w:sz w:val="22"/>
          <w:szCs w:val="22"/>
        </w:rPr>
        <w:t>A</w:t>
      </w:r>
      <w:r w:rsidR="001D7ECF">
        <w:rPr>
          <w:rFonts w:ascii="Arial" w:hAnsi="Arial" w:cs="Arial"/>
          <w:b/>
          <w:color w:val="FF0000"/>
          <w:sz w:val="22"/>
          <w:szCs w:val="22"/>
        </w:rPr>
        <w:t>CTION</w:t>
      </w:r>
      <w:r w:rsidRPr="00F429B7">
        <w:rPr>
          <w:rFonts w:ascii="Arial" w:hAnsi="Arial" w:cs="Arial"/>
          <w:b/>
          <w:color w:val="FF0000"/>
          <w:sz w:val="22"/>
          <w:szCs w:val="22"/>
        </w:rPr>
        <w:t>:</w:t>
      </w:r>
      <w:r>
        <w:rPr>
          <w:rFonts w:ascii="Arial" w:hAnsi="Arial" w:cs="Arial"/>
          <w:color w:val="FF0000"/>
          <w:sz w:val="22"/>
          <w:szCs w:val="22"/>
        </w:rPr>
        <w:t xml:space="preserve">  JDG will further shorten minutes and rein</w:t>
      </w:r>
      <w:r w:rsidR="00301AB8">
        <w:rPr>
          <w:rFonts w:ascii="Arial" w:hAnsi="Arial" w:cs="Arial"/>
          <w:color w:val="FF0000"/>
          <w:sz w:val="22"/>
          <w:szCs w:val="22"/>
        </w:rPr>
        <w:t>troduce</w:t>
      </w:r>
      <w:r>
        <w:rPr>
          <w:rFonts w:ascii="Arial" w:hAnsi="Arial" w:cs="Arial"/>
          <w:color w:val="FF0000"/>
          <w:sz w:val="22"/>
          <w:szCs w:val="22"/>
        </w:rPr>
        <w:t xml:space="preserve"> actions table with status column</w:t>
      </w:r>
      <w:r w:rsidR="00BB0125">
        <w:rPr>
          <w:rFonts w:ascii="Arial" w:hAnsi="Arial" w:cs="Arial"/>
          <w:color w:val="FF0000"/>
          <w:sz w:val="22"/>
          <w:szCs w:val="22"/>
        </w:rPr>
        <w:t>.</w:t>
      </w:r>
    </w:p>
    <w:p w14:paraId="6D7FD77F" w14:textId="73EB285F" w:rsidR="00292524" w:rsidRPr="00301AB8" w:rsidRDefault="001D7ECF" w:rsidP="00292524">
      <w:pPr>
        <w:ind w:left="0" w:firstLine="0"/>
        <w:rPr>
          <w:rFonts w:ascii="Arial" w:hAnsi="Arial" w:cs="Arial"/>
          <w:color w:val="FF0000"/>
          <w:sz w:val="22"/>
          <w:szCs w:val="22"/>
        </w:rPr>
      </w:pPr>
      <w:r>
        <w:rPr>
          <w:rFonts w:ascii="Arial" w:hAnsi="Arial" w:cs="Arial"/>
          <w:b/>
          <w:color w:val="FF0000"/>
          <w:sz w:val="22"/>
          <w:szCs w:val="22"/>
        </w:rPr>
        <w:t>ACTION</w:t>
      </w:r>
      <w:r w:rsidR="00292524" w:rsidRPr="00F429B7">
        <w:rPr>
          <w:rFonts w:ascii="Arial" w:hAnsi="Arial" w:cs="Arial"/>
          <w:b/>
          <w:color w:val="FF0000"/>
          <w:sz w:val="22"/>
          <w:szCs w:val="22"/>
        </w:rPr>
        <w:t>:</w:t>
      </w:r>
      <w:r w:rsidR="00292524">
        <w:rPr>
          <w:rFonts w:ascii="Arial" w:hAnsi="Arial" w:cs="Arial"/>
          <w:color w:val="FF0000"/>
          <w:sz w:val="22"/>
          <w:szCs w:val="22"/>
        </w:rPr>
        <w:t xml:space="preserve">  JDG to </w:t>
      </w:r>
      <w:r w:rsidR="00BB0125">
        <w:rPr>
          <w:rFonts w:ascii="Arial" w:hAnsi="Arial" w:cs="Arial"/>
          <w:color w:val="FF0000"/>
          <w:sz w:val="22"/>
          <w:szCs w:val="22"/>
        </w:rPr>
        <w:t>provide a</w:t>
      </w:r>
      <w:r w:rsidR="00292524">
        <w:rPr>
          <w:rFonts w:ascii="Arial" w:hAnsi="Arial" w:cs="Arial"/>
          <w:color w:val="FF0000"/>
          <w:sz w:val="22"/>
          <w:szCs w:val="22"/>
        </w:rPr>
        <w:t xml:space="preserve"> standardised taxonomy of agenda it</w:t>
      </w:r>
      <w:r w:rsidR="003B4F9D">
        <w:rPr>
          <w:rFonts w:ascii="Arial" w:hAnsi="Arial" w:cs="Arial"/>
          <w:color w:val="FF0000"/>
          <w:sz w:val="22"/>
          <w:szCs w:val="22"/>
        </w:rPr>
        <w:t>ems to assist cross-</w:t>
      </w:r>
      <w:r w:rsidR="00BB0125">
        <w:rPr>
          <w:rFonts w:ascii="Arial" w:hAnsi="Arial" w:cs="Arial"/>
          <w:color w:val="FF0000"/>
          <w:sz w:val="22"/>
          <w:szCs w:val="22"/>
        </w:rPr>
        <w:t>referencing.</w:t>
      </w:r>
    </w:p>
    <w:p w14:paraId="47E2937E" w14:textId="77777777" w:rsidR="008C5E87" w:rsidRPr="00033596" w:rsidRDefault="008C5E87" w:rsidP="00BA208C">
      <w:pPr>
        <w:ind w:left="0" w:firstLine="0"/>
        <w:rPr>
          <w:rFonts w:ascii="Arial" w:hAnsi="Arial" w:cs="Arial"/>
          <w:sz w:val="22"/>
          <w:szCs w:val="22"/>
        </w:rPr>
      </w:pPr>
    </w:p>
    <w:p w14:paraId="0124B825" w14:textId="78581DDA" w:rsidR="008C5E87" w:rsidRPr="00033596" w:rsidRDefault="00624C0C" w:rsidP="008C5E87">
      <w:pPr>
        <w:numPr>
          <w:ilvl w:val="0"/>
          <w:numId w:val="1"/>
        </w:numPr>
        <w:rPr>
          <w:rFonts w:ascii="Arial" w:hAnsi="Arial" w:cs="Arial"/>
          <w:b/>
          <w:sz w:val="22"/>
          <w:szCs w:val="22"/>
        </w:rPr>
      </w:pPr>
      <w:r>
        <w:rPr>
          <w:rFonts w:ascii="Arial" w:hAnsi="Arial" w:cs="Arial"/>
          <w:b/>
          <w:sz w:val="22"/>
          <w:szCs w:val="22"/>
        </w:rPr>
        <w:t>ASHP Mid Year Debrief</w:t>
      </w:r>
    </w:p>
    <w:p w14:paraId="78B91F15" w14:textId="77777777" w:rsidR="008C5E87" w:rsidRPr="00002F9A" w:rsidRDefault="008C5E87" w:rsidP="008C5E87">
      <w:pPr>
        <w:ind w:left="0" w:firstLine="0"/>
        <w:rPr>
          <w:rFonts w:ascii="Arial" w:hAnsi="Arial" w:cs="Arial"/>
          <w:b/>
          <w:sz w:val="22"/>
          <w:szCs w:val="22"/>
        </w:rPr>
      </w:pPr>
    </w:p>
    <w:p w14:paraId="06CDCDB4" w14:textId="37B60DDE" w:rsidR="00624C0C" w:rsidRDefault="00624C0C" w:rsidP="00F035BA">
      <w:pPr>
        <w:pStyle w:val="ListParagraph"/>
        <w:numPr>
          <w:ilvl w:val="0"/>
          <w:numId w:val="38"/>
        </w:numPr>
        <w:jc w:val="both"/>
        <w:rPr>
          <w:rFonts w:ascii="Arial" w:hAnsi="Arial" w:cs="Arial"/>
          <w:sz w:val="22"/>
          <w:szCs w:val="22"/>
        </w:rPr>
      </w:pPr>
      <w:r>
        <w:rPr>
          <w:rFonts w:ascii="Arial" w:hAnsi="Arial" w:cs="Arial"/>
          <w:sz w:val="22"/>
          <w:szCs w:val="22"/>
        </w:rPr>
        <w:t>The internationalisation of ASHP’s accreditation activity was discussed</w:t>
      </w:r>
      <w:r w:rsidR="00E70A06">
        <w:rPr>
          <w:rFonts w:ascii="Arial" w:hAnsi="Arial" w:cs="Arial"/>
          <w:sz w:val="22"/>
          <w:szCs w:val="22"/>
        </w:rPr>
        <w:t xml:space="preserve"> and how this fitted with EAHP strategic thoughts on the future of hospital pharmacy in Europe</w:t>
      </w:r>
    </w:p>
    <w:p w14:paraId="57B46C3A" w14:textId="18FD4D77" w:rsidR="00E70A06" w:rsidRDefault="00E70A06" w:rsidP="00624C0C">
      <w:pPr>
        <w:pStyle w:val="ListParagraph"/>
        <w:numPr>
          <w:ilvl w:val="0"/>
          <w:numId w:val="38"/>
        </w:numPr>
        <w:rPr>
          <w:rFonts w:ascii="Arial" w:hAnsi="Arial" w:cs="Arial"/>
          <w:sz w:val="22"/>
          <w:szCs w:val="22"/>
        </w:rPr>
      </w:pPr>
      <w:r>
        <w:rPr>
          <w:rFonts w:ascii="Arial" w:hAnsi="Arial" w:cs="Arial"/>
          <w:sz w:val="22"/>
          <w:szCs w:val="22"/>
        </w:rPr>
        <w:t>Programme highlights included drug production at the bedside, dosing and obesity and the role of the hospital pharmacy in radiology</w:t>
      </w:r>
    </w:p>
    <w:p w14:paraId="38FA78C6" w14:textId="489188E6" w:rsidR="00624C0C" w:rsidRDefault="00E70A06" w:rsidP="00624C0C">
      <w:pPr>
        <w:pStyle w:val="ListParagraph"/>
        <w:numPr>
          <w:ilvl w:val="0"/>
          <w:numId w:val="38"/>
        </w:numPr>
        <w:rPr>
          <w:rFonts w:ascii="Arial" w:hAnsi="Arial" w:cs="Arial"/>
          <w:sz w:val="22"/>
          <w:szCs w:val="22"/>
        </w:rPr>
      </w:pPr>
      <w:r>
        <w:rPr>
          <w:rFonts w:ascii="Arial" w:hAnsi="Arial" w:cs="Arial"/>
          <w:sz w:val="22"/>
          <w:szCs w:val="22"/>
        </w:rPr>
        <w:t xml:space="preserve">Other aspects of the Mid Year discussed included ASHP future forecasting activity, the programme for small hospitals, and the paperless nature of the event </w:t>
      </w:r>
    </w:p>
    <w:p w14:paraId="1F3D1EA8" w14:textId="77777777" w:rsidR="00624C0C" w:rsidRDefault="00624C0C" w:rsidP="00BA208C">
      <w:pPr>
        <w:ind w:left="0" w:firstLine="0"/>
        <w:rPr>
          <w:rFonts w:ascii="Arial" w:hAnsi="Arial" w:cs="Arial"/>
          <w:b/>
          <w:color w:val="0000FF"/>
          <w:sz w:val="22"/>
          <w:szCs w:val="22"/>
        </w:rPr>
      </w:pPr>
    </w:p>
    <w:p w14:paraId="5A411413" w14:textId="71BD628B" w:rsidR="008C5E87" w:rsidRDefault="00AA2577" w:rsidP="00BA208C">
      <w:pPr>
        <w:ind w:left="0" w:firstLine="0"/>
        <w:rPr>
          <w:rFonts w:ascii="Arial" w:hAnsi="Arial" w:cs="Arial"/>
          <w:color w:val="0000FF"/>
          <w:sz w:val="22"/>
          <w:szCs w:val="22"/>
        </w:rPr>
      </w:pPr>
      <w:r w:rsidRPr="00002F9A">
        <w:rPr>
          <w:rFonts w:ascii="Arial" w:hAnsi="Arial" w:cs="Arial"/>
          <w:b/>
          <w:color w:val="0000FF"/>
          <w:sz w:val="22"/>
          <w:szCs w:val="22"/>
        </w:rPr>
        <w:t>D</w:t>
      </w:r>
      <w:r w:rsidR="001D7ECF">
        <w:rPr>
          <w:rFonts w:ascii="Arial" w:hAnsi="Arial" w:cs="Arial"/>
          <w:b/>
          <w:color w:val="0000FF"/>
          <w:sz w:val="22"/>
          <w:szCs w:val="22"/>
        </w:rPr>
        <w:t>ECISION</w:t>
      </w:r>
      <w:r w:rsidRPr="00002F9A">
        <w:rPr>
          <w:rFonts w:ascii="Arial" w:hAnsi="Arial" w:cs="Arial"/>
          <w:b/>
          <w:color w:val="0000FF"/>
          <w:sz w:val="22"/>
          <w:szCs w:val="22"/>
        </w:rPr>
        <w:t>:</w:t>
      </w:r>
      <w:r>
        <w:rPr>
          <w:rFonts w:ascii="Arial" w:hAnsi="Arial" w:cs="Arial"/>
          <w:color w:val="0000FF"/>
          <w:sz w:val="22"/>
          <w:szCs w:val="22"/>
        </w:rPr>
        <w:t xml:space="preserve">  </w:t>
      </w:r>
      <w:r w:rsidR="00E70A06">
        <w:rPr>
          <w:rFonts w:ascii="Arial" w:hAnsi="Arial" w:cs="Arial"/>
          <w:color w:val="0000FF"/>
          <w:sz w:val="22"/>
          <w:szCs w:val="22"/>
        </w:rPr>
        <w:t>Any Board Member attending the ASHP Mid Year event must provide a written report</w:t>
      </w:r>
      <w:r w:rsidR="003B4F9D">
        <w:rPr>
          <w:rFonts w:ascii="Arial" w:hAnsi="Arial" w:cs="Arial"/>
          <w:color w:val="0000FF"/>
          <w:sz w:val="22"/>
          <w:szCs w:val="22"/>
        </w:rPr>
        <w:t>.</w:t>
      </w:r>
    </w:p>
    <w:p w14:paraId="2D98996A" w14:textId="77777777" w:rsidR="00AA2577" w:rsidRPr="00AA2577" w:rsidRDefault="00AA2577" w:rsidP="00BA208C">
      <w:pPr>
        <w:ind w:left="0" w:firstLine="0"/>
        <w:rPr>
          <w:rFonts w:ascii="Arial" w:hAnsi="Arial" w:cs="Arial"/>
          <w:color w:val="0000FF"/>
          <w:sz w:val="22"/>
          <w:szCs w:val="22"/>
        </w:rPr>
      </w:pPr>
    </w:p>
    <w:p w14:paraId="22F7389A" w14:textId="6FBFC9E3" w:rsidR="008C5E87" w:rsidRPr="00033596" w:rsidRDefault="00E70A06" w:rsidP="008C5E87">
      <w:pPr>
        <w:numPr>
          <w:ilvl w:val="0"/>
          <w:numId w:val="1"/>
        </w:numPr>
        <w:rPr>
          <w:rFonts w:ascii="Arial" w:hAnsi="Arial" w:cs="Arial"/>
          <w:b/>
          <w:sz w:val="22"/>
          <w:szCs w:val="22"/>
        </w:rPr>
      </w:pPr>
      <w:r>
        <w:rPr>
          <w:rFonts w:ascii="Arial" w:hAnsi="Arial" w:cs="Arial"/>
          <w:b/>
          <w:sz w:val="22"/>
          <w:szCs w:val="22"/>
        </w:rPr>
        <w:t>Annual Congress update</w:t>
      </w:r>
    </w:p>
    <w:p w14:paraId="01432B1D" w14:textId="77777777" w:rsidR="008C5E87" w:rsidRPr="00033596" w:rsidRDefault="008C5E87" w:rsidP="008C5E87">
      <w:pPr>
        <w:ind w:left="0" w:firstLine="0"/>
        <w:rPr>
          <w:rFonts w:ascii="Arial" w:hAnsi="Arial" w:cs="Arial"/>
          <w:sz w:val="22"/>
          <w:szCs w:val="22"/>
        </w:rPr>
      </w:pPr>
    </w:p>
    <w:p w14:paraId="19C80D2C" w14:textId="5279C433" w:rsidR="006A41CC" w:rsidRDefault="003B4F9D" w:rsidP="000E242D">
      <w:pPr>
        <w:ind w:left="0" w:firstLine="0"/>
        <w:rPr>
          <w:rFonts w:ascii="Arial" w:hAnsi="Arial" w:cs="Arial"/>
          <w:sz w:val="22"/>
          <w:szCs w:val="22"/>
        </w:rPr>
      </w:pPr>
      <w:r>
        <w:rPr>
          <w:rFonts w:ascii="Arial" w:hAnsi="Arial" w:cs="Arial"/>
          <w:sz w:val="22"/>
          <w:szCs w:val="22"/>
        </w:rPr>
        <w:t xml:space="preserve">All reviewed the </w:t>
      </w:r>
      <w:r w:rsidR="00E70A06">
        <w:rPr>
          <w:rFonts w:ascii="Arial" w:hAnsi="Arial" w:cs="Arial"/>
          <w:sz w:val="22"/>
          <w:szCs w:val="22"/>
        </w:rPr>
        <w:t>various as</w:t>
      </w:r>
      <w:r>
        <w:rPr>
          <w:rFonts w:ascii="Arial" w:hAnsi="Arial" w:cs="Arial"/>
          <w:sz w:val="22"/>
          <w:szCs w:val="22"/>
        </w:rPr>
        <w:t xml:space="preserve">pects of Congress planning and all </w:t>
      </w:r>
      <w:r w:rsidR="00E70A06">
        <w:rPr>
          <w:rFonts w:ascii="Arial" w:hAnsi="Arial" w:cs="Arial"/>
          <w:sz w:val="22"/>
          <w:szCs w:val="22"/>
        </w:rPr>
        <w:t>matters were in order.</w:t>
      </w:r>
      <w:r w:rsidR="001C5114">
        <w:rPr>
          <w:rFonts w:ascii="Arial" w:hAnsi="Arial" w:cs="Arial"/>
          <w:sz w:val="22"/>
          <w:szCs w:val="22"/>
        </w:rPr>
        <w:t xml:space="preserve"> </w:t>
      </w:r>
      <w:r w:rsidR="00F2556B">
        <w:rPr>
          <w:rFonts w:ascii="Arial" w:hAnsi="Arial" w:cs="Arial"/>
          <w:sz w:val="22"/>
          <w:szCs w:val="22"/>
        </w:rPr>
        <w:t xml:space="preserve"> The budget thus far was in order and the needed result </w:t>
      </w:r>
      <w:r w:rsidR="00E52BE0">
        <w:rPr>
          <w:rFonts w:ascii="Arial" w:hAnsi="Arial" w:cs="Arial"/>
          <w:sz w:val="22"/>
          <w:szCs w:val="22"/>
        </w:rPr>
        <w:t>was seen to be obtainable.</w:t>
      </w:r>
      <w:r w:rsidR="001C5114">
        <w:rPr>
          <w:rFonts w:ascii="Arial" w:hAnsi="Arial" w:cs="Arial"/>
          <w:sz w:val="22"/>
          <w:szCs w:val="22"/>
        </w:rPr>
        <w:t xml:space="preserve"> In addition, the new GPI database </w:t>
      </w:r>
      <w:r w:rsidR="00E52BE0">
        <w:rPr>
          <w:rFonts w:ascii="Arial" w:hAnsi="Arial" w:cs="Arial"/>
          <w:sz w:val="22"/>
          <w:szCs w:val="22"/>
        </w:rPr>
        <w:t>would be launched</w:t>
      </w:r>
      <w:r w:rsidR="001C5114">
        <w:rPr>
          <w:rFonts w:ascii="Arial" w:hAnsi="Arial" w:cs="Arial"/>
          <w:sz w:val="22"/>
          <w:szCs w:val="22"/>
        </w:rPr>
        <w:t xml:space="preserve"> in time for the congress.</w:t>
      </w:r>
      <w:r w:rsidR="00E52BE0">
        <w:rPr>
          <w:rFonts w:ascii="Arial" w:hAnsi="Arial" w:cs="Arial"/>
          <w:sz w:val="22"/>
          <w:szCs w:val="22"/>
        </w:rPr>
        <w:t xml:space="preserve">  JDG reported that the Cannes contract had been signed and next congress venues were expected to be in Gothenburg and Berlin.</w:t>
      </w:r>
    </w:p>
    <w:p w14:paraId="78F229D9" w14:textId="77777777" w:rsidR="00E70A06" w:rsidRDefault="00E70A06" w:rsidP="000E242D">
      <w:pPr>
        <w:ind w:left="0" w:firstLine="0"/>
        <w:rPr>
          <w:rFonts w:ascii="Arial" w:hAnsi="Arial" w:cs="Arial"/>
          <w:sz w:val="22"/>
          <w:szCs w:val="22"/>
        </w:rPr>
      </w:pPr>
    </w:p>
    <w:p w14:paraId="10B1591F" w14:textId="35C84A0C" w:rsidR="00E70A06" w:rsidRDefault="00E70A06" w:rsidP="00E70A06">
      <w:pPr>
        <w:ind w:left="0" w:firstLine="0"/>
        <w:rPr>
          <w:rFonts w:ascii="Arial" w:hAnsi="Arial" w:cs="Arial"/>
          <w:color w:val="0000FF"/>
          <w:sz w:val="22"/>
          <w:szCs w:val="22"/>
        </w:rPr>
      </w:pPr>
      <w:r w:rsidRPr="00002F9A">
        <w:rPr>
          <w:rFonts w:ascii="Arial" w:hAnsi="Arial" w:cs="Arial"/>
          <w:b/>
          <w:color w:val="0000FF"/>
          <w:sz w:val="22"/>
          <w:szCs w:val="22"/>
        </w:rPr>
        <w:t>D</w:t>
      </w:r>
      <w:r w:rsidR="001D7ECF">
        <w:rPr>
          <w:rFonts w:ascii="Arial" w:hAnsi="Arial" w:cs="Arial"/>
          <w:b/>
          <w:color w:val="0000FF"/>
          <w:sz w:val="22"/>
          <w:szCs w:val="22"/>
        </w:rPr>
        <w:t>ECISION</w:t>
      </w:r>
      <w:r w:rsidRPr="00002F9A">
        <w:rPr>
          <w:rFonts w:ascii="Arial" w:hAnsi="Arial" w:cs="Arial"/>
          <w:b/>
          <w:color w:val="0000FF"/>
          <w:sz w:val="22"/>
          <w:szCs w:val="22"/>
        </w:rPr>
        <w:t>:</w:t>
      </w:r>
      <w:r>
        <w:rPr>
          <w:rFonts w:ascii="Arial" w:hAnsi="Arial" w:cs="Arial"/>
          <w:color w:val="0000FF"/>
          <w:sz w:val="22"/>
          <w:szCs w:val="22"/>
        </w:rPr>
        <w:t xml:space="preserve">  SC to take the opportunity of Board Member thoughts on speakers in January of each year ahead of the January Scientific Committee meeting. </w:t>
      </w:r>
    </w:p>
    <w:p w14:paraId="7673E691" w14:textId="77777777" w:rsidR="00E70A06" w:rsidRDefault="00E70A06" w:rsidP="00E70A06">
      <w:pPr>
        <w:ind w:left="0" w:firstLine="0"/>
        <w:rPr>
          <w:rFonts w:ascii="Arial" w:hAnsi="Arial" w:cs="Arial"/>
          <w:color w:val="0000FF"/>
          <w:sz w:val="22"/>
          <w:szCs w:val="22"/>
        </w:rPr>
      </w:pPr>
    </w:p>
    <w:p w14:paraId="5A4AF785" w14:textId="25635458" w:rsidR="00E70A06" w:rsidRPr="00033596" w:rsidRDefault="00E70A06" w:rsidP="00E70A06">
      <w:pPr>
        <w:numPr>
          <w:ilvl w:val="0"/>
          <w:numId w:val="1"/>
        </w:numPr>
        <w:rPr>
          <w:rFonts w:ascii="Arial" w:hAnsi="Arial" w:cs="Arial"/>
          <w:b/>
          <w:sz w:val="22"/>
          <w:szCs w:val="22"/>
        </w:rPr>
      </w:pPr>
      <w:r>
        <w:rPr>
          <w:rFonts w:ascii="Arial" w:hAnsi="Arial" w:cs="Arial"/>
          <w:b/>
          <w:sz w:val="22"/>
          <w:szCs w:val="22"/>
        </w:rPr>
        <w:t>EJHP update</w:t>
      </w:r>
    </w:p>
    <w:p w14:paraId="0906A062" w14:textId="77777777" w:rsidR="00E70A06" w:rsidRPr="00033596" w:rsidRDefault="00E70A06" w:rsidP="00E70A06">
      <w:pPr>
        <w:ind w:left="0" w:firstLine="0"/>
        <w:rPr>
          <w:rFonts w:ascii="Arial" w:hAnsi="Arial" w:cs="Arial"/>
          <w:sz w:val="22"/>
          <w:szCs w:val="22"/>
        </w:rPr>
      </w:pPr>
    </w:p>
    <w:p w14:paraId="5E4374C4" w14:textId="292E4456" w:rsidR="00E70A06" w:rsidRDefault="00E70A06" w:rsidP="00F035BA">
      <w:pPr>
        <w:ind w:left="0" w:firstLine="0"/>
        <w:jc w:val="both"/>
        <w:rPr>
          <w:rFonts w:ascii="Arial" w:hAnsi="Arial" w:cs="Arial"/>
          <w:sz w:val="22"/>
          <w:szCs w:val="22"/>
        </w:rPr>
      </w:pPr>
      <w:r>
        <w:rPr>
          <w:rFonts w:ascii="Arial" w:hAnsi="Arial" w:cs="Arial"/>
          <w:sz w:val="22"/>
          <w:szCs w:val="22"/>
        </w:rPr>
        <w:t xml:space="preserve">PH updated the Board on matters relevant to the Journal. A key upcoming issue is the renewal of the contract with BMJ. </w:t>
      </w:r>
      <w:r w:rsidR="00C549AB">
        <w:rPr>
          <w:rFonts w:ascii="Arial" w:hAnsi="Arial" w:cs="Arial"/>
          <w:sz w:val="22"/>
          <w:szCs w:val="22"/>
        </w:rPr>
        <w:t xml:space="preserve">This topic was tabled until the following day so board members could discuss during the evening.  The Board discussed the terms of renewal and ensuring that any renewal should be in line with the most recent mandate from the 2015 General </w:t>
      </w:r>
      <w:r w:rsidR="00512BA4">
        <w:rPr>
          <w:rFonts w:ascii="Arial" w:hAnsi="Arial" w:cs="Arial"/>
          <w:sz w:val="22"/>
          <w:szCs w:val="22"/>
        </w:rPr>
        <w:t>Assembly, which</w:t>
      </w:r>
      <w:r w:rsidR="00C549AB">
        <w:rPr>
          <w:rFonts w:ascii="Arial" w:hAnsi="Arial" w:cs="Arial"/>
          <w:sz w:val="22"/>
          <w:szCs w:val="22"/>
        </w:rPr>
        <w:t xml:space="preserve"> was to accept a contract with the 50/50 risk sharing arrangement.  </w:t>
      </w:r>
    </w:p>
    <w:p w14:paraId="5CE360A3" w14:textId="77777777" w:rsidR="00E70A06" w:rsidRDefault="00E70A06" w:rsidP="00E70A06">
      <w:pPr>
        <w:ind w:left="0" w:firstLine="0"/>
        <w:rPr>
          <w:rFonts w:ascii="Arial" w:hAnsi="Arial" w:cs="Arial"/>
          <w:sz w:val="22"/>
          <w:szCs w:val="22"/>
        </w:rPr>
      </w:pPr>
    </w:p>
    <w:p w14:paraId="19FF3A77" w14:textId="69484EFC" w:rsidR="00E70A06" w:rsidRDefault="00E70A06" w:rsidP="00E70A06">
      <w:pPr>
        <w:ind w:left="0" w:firstLine="0"/>
        <w:rPr>
          <w:rFonts w:ascii="Arial" w:hAnsi="Arial" w:cs="Arial"/>
          <w:color w:val="0000FF"/>
          <w:sz w:val="22"/>
          <w:szCs w:val="22"/>
        </w:rPr>
      </w:pPr>
      <w:r w:rsidRPr="00002F9A">
        <w:rPr>
          <w:rFonts w:ascii="Arial" w:hAnsi="Arial" w:cs="Arial"/>
          <w:b/>
          <w:color w:val="0000FF"/>
          <w:sz w:val="22"/>
          <w:szCs w:val="22"/>
        </w:rPr>
        <w:t>D</w:t>
      </w:r>
      <w:r w:rsidR="001D7ECF">
        <w:rPr>
          <w:rFonts w:ascii="Arial" w:hAnsi="Arial" w:cs="Arial"/>
          <w:b/>
          <w:color w:val="0000FF"/>
          <w:sz w:val="22"/>
          <w:szCs w:val="22"/>
        </w:rPr>
        <w:t>ECISION</w:t>
      </w:r>
      <w:r w:rsidRPr="00002F9A">
        <w:rPr>
          <w:rFonts w:ascii="Arial" w:hAnsi="Arial" w:cs="Arial"/>
          <w:b/>
          <w:color w:val="0000FF"/>
          <w:sz w:val="22"/>
          <w:szCs w:val="22"/>
        </w:rPr>
        <w:t>:</w:t>
      </w:r>
      <w:r>
        <w:rPr>
          <w:rFonts w:ascii="Arial" w:hAnsi="Arial" w:cs="Arial"/>
          <w:color w:val="0000FF"/>
          <w:sz w:val="22"/>
          <w:szCs w:val="22"/>
        </w:rPr>
        <w:t xml:space="preserve">  </w:t>
      </w:r>
      <w:r w:rsidR="00BD5E8F">
        <w:rPr>
          <w:rFonts w:ascii="Arial" w:hAnsi="Arial" w:cs="Arial"/>
          <w:color w:val="0000FF"/>
          <w:sz w:val="22"/>
          <w:szCs w:val="22"/>
        </w:rPr>
        <w:t xml:space="preserve">Contract to be signed </w:t>
      </w:r>
      <w:r w:rsidR="00955BC3">
        <w:rPr>
          <w:rFonts w:ascii="Arial" w:hAnsi="Arial" w:cs="Arial"/>
          <w:color w:val="0000FF"/>
          <w:sz w:val="22"/>
          <w:szCs w:val="22"/>
        </w:rPr>
        <w:t xml:space="preserve">with BMJ </w:t>
      </w:r>
      <w:r w:rsidR="00BD5E8F">
        <w:rPr>
          <w:rFonts w:ascii="Arial" w:hAnsi="Arial" w:cs="Arial"/>
          <w:color w:val="0000FF"/>
          <w:sz w:val="22"/>
          <w:szCs w:val="22"/>
        </w:rPr>
        <w:t>after review by EAHP attorney, JP, PH and JDG.</w:t>
      </w:r>
    </w:p>
    <w:p w14:paraId="6F729443" w14:textId="77777777" w:rsidR="00E70A06" w:rsidRDefault="00E70A06" w:rsidP="00E70A06">
      <w:pPr>
        <w:ind w:left="0" w:firstLine="0"/>
        <w:rPr>
          <w:rFonts w:ascii="Arial" w:hAnsi="Arial" w:cs="Arial"/>
          <w:color w:val="0000FF"/>
          <w:sz w:val="22"/>
          <w:szCs w:val="22"/>
        </w:rPr>
      </w:pPr>
    </w:p>
    <w:p w14:paraId="7D3C6310" w14:textId="6A790380" w:rsidR="00E70A06" w:rsidRPr="00F0766E" w:rsidRDefault="00F0766E" w:rsidP="000E242D">
      <w:pPr>
        <w:ind w:left="0" w:firstLine="0"/>
        <w:rPr>
          <w:rFonts w:ascii="Arial" w:hAnsi="Arial" w:cs="Arial"/>
          <w:color w:val="FF0000"/>
          <w:sz w:val="22"/>
          <w:szCs w:val="22"/>
        </w:rPr>
      </w:pPr>
      <w:r w:rsidRPr="00F429B7">
        <w:rPr>
          <w:rFonts w:ascii="Arial" w:hAnsi="Arial" w:cs="Arial"/>
          <w:b/>
          <w:color w:val="FF0000"/>
          <w:sz w:val="22"/>
          <w:szCs w:val="22"/>
        </w:rPr>
        <w:t>A</w:t>
      </w:r>
      <w:r w:rsidR="001D7ECF">
        <w:rPr>
          <w:rFonts w:ascii="Arial" w:hAnsi="Arial" w:cs="Arial"/>
          <w:b/>
          <w:color w:val="FF0000"/>
          <w:sz w:val="22"/>
          <w:szCs w:val="22"/>
        </w:rPr>
        <w:t>CTION</w:t>
      </w:r>
      <w:r w:rsidRPr="00F429B7">
        <w:rPr>
          <w:rFonts w:ascii="Arial" w:hAnsi="Arial" w:cs="Arial"/>
          <w:b/>
          <w:color w:val="FF0000"/>
          <w:sz w:val="22"/>
          <w:szCs w:val="22"/>
        </w:rPr>
        <w:t>:</w:t>
      </w:r>
      <w:r>
        <w:rPr>
          <w:rFonts w:ascii="Arial" w:hAnsi="Arial" w:cs="Arial"/>
          <w:color w:val="FF0000"/>
          <w:sz w:val="22"/>
          <w:szCs w:val="22"/>
        </w:rPr>
        <w:t xml:space="preserve">  PH to ensure very clear and cogent explanation of EJHP contract matters at the 2016 GA</w:t>
      </w:r>
      <w:r w:rsidR="00211401">
        <w:rPr>
          <w:rFonts w:ascii="Arial" w:hAnsi="Arial" w:cs="Arial"/>
          <w:color w:val="FF0000"/>
          <w:sz w:val="22"/>
          <w:szCs w:val="22"/>
        </w:rPr>
        <w:t>.</w:t>
      </w:r>
    </w:p>
    <w:p w14:paraId="263E352E" w14:textId="3F882E66" w:rsidR="00F0766E" w:rsidRDefault="001D7ECF" w:rsidP="00F0766E">
      <w:pPr>
        <w:ind w:left="0" w:firstLine="0"/>
        <w:rPr>
          <w:rFonts w:ascii="Arial" w:hAnsi="Arial" w:cs="Arial"/>
          <w:color w:val="FF0000"/>
          <w:sz w:val="22"/>
          <w:szCs w:val="22"/>
        </w:rPr>
      </w:pPr>
      <w:r>
        <w:rPr>
          <w:rFonts w:ascii="Arial" w:hAnsi="Arial" w:cs="Arial"/>
          <w:b/>
          <w:color w:val="FF0000"/>
          <w:sz w:val="22"/>
          <w:szCs w:val="22"/>
        </w:rPr>
        <w:t>ACTION</w:t>
      </w:r>
      <w:r w:rsidR="00F0766E" w:rsidRPr="00F429B7">
        <w:rPr>
          <w:rFonts w:ascii="Arial" w:hAnsi="Arial" w:cs="Arial"/>
          <w:b/>
          <w:color w:val="FF0000"/>
          <w:sz w:val="22"/>
          <w:szCs w:val="22"/>
        </w:rPr>
        <w:t>:</w:t>
      </w:r>
      <w:r w:rsidR="00F0766E">
        <w:rPr>
          <w:rFonts w:ascii="Arial" w:hAnsi="Arial" w:cs="Arial"/>
          <w:color w:val="FF0000"/>
          <w:sz w:val="22"/>
          <w:szCs w:val="22"/>
        </w:rPr>
        <w:t xml:space="preserve">  JDG to circulate member liability insurance information to Board Members for familiarity</w:t>
      </w:r>
      <w:r w:rsidR="00211401">
        <w:rPr>
          <w:rFonts w:ascii="Arial" w:hAnsi="Arial" w:cs="Arial"/>
          <w:color w:val="FF0000"/>
          <w:sz w:val="22"/>
          <w:szCs w:val="22"/>
        </w:rPr>
        <w:t>.</w:t>
      </w:r>
    </w:p>
    <w:p w14:paraId="3A79C5A8" w14:textId="6CA08476" w:rsidR="00464899" w:rsidRDefault="00464899" w:rsidP="00F0766E">
      <w:pPr>
        <w:ind w:left="0" w:firstLine="0"/>
        <w:rPr>
          <w:rFonts w:ascii="Arial" w:hAnsi="Arial" w:cs="Arial"/>
          <w:color w:val="FF0000"/>
          <w:sz w:val="22"/>
          <w:szCs w:val="22"/>
        </w:rPr>
      </w:pPr>
      <w:r w:rsidRPr="00464899">
        <w:rPr>
          <w:rFonts w:ascii="Arial" w:hAnsi="Arial" w:cs="Arial"/>
          <w:b/>
          <w:color w:val="FF0000"/>
          <w:sz w:val="22"/>
          <w:szCs w:val="22"/>
        </w:rPr>
        <w:t>ACTION</w:t>
      </w:r>
      <w:r>
        <w:rPr>
          <w:rFonts w:ascii="Arial" w:hAnsi="Arial" w:cs="Arial"/>
          <w:color w:val="FF0000"/>
          <w:sz w:val="22"/>
          <w:szCs w:val="22"/>
        </w:rPr>
        <w:t>:   JP, PH and JDG to sign contract with BMJ after approval by attorney.</w:t>
      </w:r>
    </w:p>
    <w:p w14:paraId="42BBEF8A" w14:textId="77777777" w:rsidR="00F0766E" w:rsidRDefault="00F0766E" w:rsidP="000E242D">
      <w:pPr>
        <w:ind w:left="0" w:firstLine="0"/>
        <w:rPr>
          <w:rFonts w:ascii="Arial" w:hAnsi="Arial" w:cs="Arial"/>
          <w:b/>
          <w:color w:val="FF0000"/>
          <w:sz w:val="22"/>
          <w:szCs w:val="22"/>
        </w:rPr>
      </w:pPr>
    </w:p>
    <w:p w14:paraId="77DC5AF5" w14:textId="41F27E8E" w:rsidR="00301AB8" w:rsidRPr="00033596" w:rsidRDefault="00301AB8" w:rsidP="00301AB8">
      <w:pPr>
        <w:ind w:left="0" w:firstLine="0"/>
        <w:rPr>
          <w:rFonts w:ascii="Arial" w:hAnsi="Arial" w:cs="Arial"/>
          <w:b/>
          <w:sz w:val="22"/>
          <w:szCs w:val="22"/>
          <w:u w:val="single"/>
        </w:rPr>
      </w:pPr>
      <w:r>
        <w:rPr>
          <w:rFonts w:ascii="Arial" w:hAnsi="Arial" w:cs="Arial"/>
          <w:b/>
          <w:sz w:val="22"/>
          <w:szCs w:val="22"/>
          <w:u w:val="single"/>
        </w:rPr>
        <w:t>Saturday</w:t>
      </w:r>
      <w:r w:rsidRPr="00033596">
        <w:rPr>
          <w:rFonts w:ascii="Arial" w:hAnsi="Arial" w:cs="Arial"/>
          <w:b/>
          <w:sz w:val="22"/>
          <w:szCs w:val="22"/>
          <w:u w:val="single"/>
        </w:rPr>
        <w:t xml:space="preserve"> 2</w:t>
      </w:r>
      <w:r>
        <w:rPr>
          <w:rFonts w:ascii="Arial" w:hAnsi="Arial" w:cs="Arial"/>
          <w:b/>
          <w:sz w:val="22"/>
          <w:szCs w:val="22"/>
          <w:u w:val="single"/>
        </w:rPr>
        <w:t>3</w:t>
      </w:r>
      <w:r w:rsidRPr="00301AB8">
        <w:rPr>
          <w:rFonts w:ascii="Arial" w:hAnsi="Arial" w:cs="Arial"/>
          <w:b/>
          <w:sz w:val="22"/>
          <w:szCs w:val="22"/>
          <w:u w:val="single"/>
          <w:vertAlign w:val="superscript"/>
        </w:rPr>
        <w:t>rd</w:t>
      </w:r>
      <w:r>
        <w:rPr>
          <w:rFonts w:ascii="Arial" w:hAnsi="Arial" w:cs="Arial"/>
          <w:b/>
          <w:sz w:val="22"/>
          <w:szCs w:val="22"/>
          <w:u w:val="single"/>
        </w:rPr>
        <w:t xml:space="preserve"> January</w:t>
      </w:r>
    </w:p>
    <w:p w14:paraId="5B9A6310" w14:textId="77777777" w:rsidR="00301AB8" w:rsidRPr="00033596" w:rsidRDefault="00301AB8" w:rsidP="00301AB8">
      <w:pPr>
        <w:ind w:left="284" w:firstLine="0"/>
        <w:rPr>
          <w:rFonts w:ascii="Arial" w:hAnsi="Arial" w:cs="Arial"/>
          <w:b/>
          <w:sz w:val="22"/>
          <w:szCs w:val="22"/>
        </w:rPr>
      </w:pPr>
    </w:p>
    <w:p w14:paraId="1A7876CE" w14:textId="793623D1" w:rsidR="00ED5546" w:rsidRPr="00033596" w:rsidRDefault="00ED5546" w:rsidP="00ED5546">
      <w:pPr>
        <w:numPr>
          <w:ilvl w:val="0"/>
          <w:numId w:val="1"/>
        </w:numPr>
        <w:rPr>
          <w:rFonts w:ascii="Arial" w:hAnsi="Arial" w:cs="Arial"/>
          <w:b/>
          <w:sz w:val="22"/>
          <w:szCs w:val="22"/>
        </w:rPr>
      </w:pPr>
      <w:r>
        <w:rPr>
          <w:rFonts w:ascii="Arial" w:hAnsi="Arial" w:cs="Arial"/>
          <w:b/>
          <w:sz w:val="22"/>
          <w:szCs w:val="22"/>
        </w:rPr>
        <w:t>Update on EAHP finances and internal matters</w:t>
      </w:r>
    </w:p>
    <w:p w14:paraId="1A7283DF" w14:textId="77777777" w:rsidR="00ED5546" w:rsidRPr="00033596" w:rsidRDefault="00ED5546" w:rsidP="00ED5546">
      <w:pPr>
        <w:ind w:left="0" w:firstLine="0"/>
        <w:rPr>
          <w:rFonts w:ascii="Arial" w:hAnsi="Arial" w:cs="Arial"/>
          <w:sz w:val="22"/>
          <w:szCs w:val="22"/>
        </w:rPr>
      </w:pPr>
    </w:p>
    <w:p w14:paraId="33B9BEE0" w14:textId="74554235" w:rsidR="00301AB8" w:rsidRDefault="00E52BE0" w:rsidP="00DF67AE">
      <w:pPr>
        <w:ind w:left="0" w:firstLine="0"/>
        <w:jc w:val="both"/>
        <w:rPr>
          <w:rFonts w:ascii="Arial" w:hAnsi="Arial" w:cs="Arial"/>
          <w:sz w:val="22"/>
          <w:szCs w:val="22"/>
        </w:rPr>
      </w:pPr>
      <w:r w:rsidRPr="00E52BE0">
        <w:rPr>
          <w:rFonts w:ascii="Arial" w:hAnsi="Arial" w:cs="Arial"/>
          <w:sz w:val="22"/>
          <w:szCs w:val="22"/>
        </w:rPr>
        <w:t>PH</w:t>
      </w:r>
      <w:r>
        <w:rPr>
          <w:rFonts w:ascii="Arial" w:hAnsi="Arial" w:cs="Arial"/>
          <w:sz w:val="22"/>
          <w:szCs w:val="22"/>
        </w:rPr>
        <w:t xml:space="preserve"> reviewed the budgets for the current fiscal year reporting that instead of taking a loss, it would be more likely that depending on board decisions, a break-even point would occur.  He reviewed the line </w:t>
      </w:r>
      <w:r w:rsidR="00512BA4">
        <w:rPr>
          <w:rFonts w:ascii="Arial" w:hAnsi="Arial" w:cs="Arial"/>
          <w:sz w:val="22"/>
          <w:szCs w:val="22"/>
        </w:rPr>
        <w:t>items, which</w:t>
      </w:r>
      <w:r>
        <w:rPr>
          <w:rFonts w:ascii="Arial" w:hAnsi="Arial" w:cs="Arial"/>
          <w:sz w:val="22"/>
          <w:szCs w:val="22"/>
        </w:rPr>
        <w:t xml:space="preserve"> were over budget including lawyer </w:t>
      </w:r>
      <w:r w:rsidR="00512BA4">
        <w:rPr>
          <w:rFonts w:ascii="Arial" w:hAnsi="Arial" w:cs="Arial"/>
          <w:sz w:val="22"/>
          <w:szCs w:val="22"/>
        </w:rPr>
        <w:t>fees, which</w:t>
      </w:r>
      <w:r>
        <w:rPr>
          <w:rFonts w:ascii="Arial" w:hAnsi="Arial" w:cs="Arial"/>
          <w:sz w:val="22"/>
          <w:szCs w:val="22"/>
        </w:rPr>
        <w:t xml:space="preserve"> increased due to the fact that an invoice came in during this fiscal </w:t>
      </w:r>
      <w:r w:rsidR="00512BA4">
        <w:rPr>
          <w:rFonts w:ascii="Arial" w:hAnsi="Arial" w:cs="Arial"/>
          <w:sz w:val="22"/>
          <w:szCs w:val="22"/>
        </w:rPr>
        <w:t>year, which</w:t>
      </w:r>
      <w:r>
        <w:rPr>
          <w:rFonts w:ascii="Arial" w:hAnsi="Arial" w:cs="Arial"/>
          <w:sz w:val="22"/>
          <w:szCs w:val="22"/>
        </w:rPr>
        <w:t xml:space="preserve"> was for the last fiscal year.  Board meetings were also over budget due to the additional strategy board meeting.  As all funds were not used for the CTF and implementation budgets, the board agreed to add a second Academy Seminar on Quality Assurance.</w:t>
      </w:r>
      <w:r w:rsidR="000329AE">
        <w:rPr>
          <w:rFonts w:ascii="Arial" w:hAnsi="Arial" w:cs="Arial"/>
          <w:sz w:val="22"/>
          <w:szCs w:val="22"/>
        </w:rPr>
        <w:t xml:space="preserve">  Also discussed was inviting industry to the Academy Seminar, however, a registration fee would be necessary</w:t>
      </w:r>
    </w:p>
    <w:p w14:paraId="6709DCF3" w14:textId="77777777" w:rsidR="00C549AB" w:rsidRDefault="00C549AB" w:rsidP="00DF67AE">
      <w:pPr>
        <w:ind w:left="0" w:firstLine="0"/>
        <w:jc w:val="both"/>
        <w:rPr>
          <w:rFonts w:ascii="Arial" w:hAnsi="Arial" w:cs="Arial"/>
          <w:sz w:val="22"/>
          <w:szCs w:val="22"/>
        </w:rPr>
      </w:pPr>
    </w:p>
    <w:p w14:paraId="006E5223" w14:textId="2351C5DC" w:rsidR="00C549AB" w:rsidRDefault="00C549AB" w:rsidP="00DF67AE">
      <w:pPr>
        <w:ind w:left="0" w:firstLine="0"/>
        <w:jc w:val="both"/>
        <w:rPr>
          <w:rFonts w:ascii="Arial" w:hAnsi="Arial" w:cs="Arial"/>
          <w:sz w:val="22"/>
          <w:szCs w:val="22"/>
        </w:rPr>
      </w:pPr>
      <w:r>
        <w:rPr>
          <w:rFonts w:ascii="Arial" w:hAnsi="Arial" w:cs="Arial"/>
          <w:sz w:val="22"/>
          <w:szCs w:val="22"/>
        </w:rPr>
        <w:t>The CTF web site proposal was reviewed and deemed too expensive.  PH will suggest other options.</w:t>
      </w:r>
    </w:p>
    <w:p w14:paraId="3AAABBC9" w14:textId="77777777" w:rsidR="00DF67AE" w:rsidRDefault="00DF67AE" w:rsidP="00DF67AE">
      <w:pPr>
        <w:ind w:left="0" w:firstLine="0"/>
        <w:jc w:val="both"/>
        <w:rPr>
          <w:rFonts w:ascii="Arial" w:hAnsi="Arial" w:cs="Arial"/>
          <w:sz w:val="22"/>
          <w:szCs w:val="22"/>
        </w:rPr>
      </w:pPr>
    </w:p>
    <w:p w14:paraId="42F2D367" w14:textId="18E63DD5" w:rsidR="00DF67AE" w:rsidRDefault="00DF67AE" w:rsidP="00DF67AE">
      <w:pPr>
        <w:ind w:left="0" w:firstLine="0"/>
        <w:jc w:val="both"/>
        <w:rPr>
          <w:rFonts w:ascii="Arial" w:hAnsi="Arial" w:cs="Arial"/>
          <w:sz w:val="22"/>
          <w:szCs w:val="22"/>
        </w:rPr>
      </w:pPr>
      <w:r>
        <w:rPr>
          <w:rFonts w:ascii="Arial" w:hAnsi="Arial" w:cs="Arial"/>
          <w:sz w:val="22"/>
          <w:szCs w:val="22"/>
        </w:rPr>
        <w:t xml:space="preserve">All discussed the board member hospital compensation contracts and decided that invoices should be sent on a calendar basis with invoices issues in January of each year. </w:t>
      </w:r>
      <w:r w:rsidR="00D21255">
        <w:rPr>
          <w:rFonts w:ascii="Arial" w:hAnsi="Arial" w:cs="Arial"/>
          <w:sz w:val="22"/>
          <w:szCs w:val="22"/>
        </w:rPr>
        <w:t xml:space="preserve">Invoices not received withing the fiscal year will not be paid.  </w:t>
      </w:r>
      <w:r>
        <w:rPr>
          <w:rFonts w:ascii="Arial" w:hAnsi="Arial" w:cs="Arial"/>
          <w:sz w:val="22"/>
          <w:szCs w:val="22"/>
        </w:rPr>
        <w:t>Depicted in image below.</w:t>
      </w:r>
    </w:p>
    <w:p w14:paraId="78A4F7E6" w14:textId="1B07D092" w:rsidR="00DF67AE" w:rsidRDefault="00DF67AE" w:rsidP="00DF67AE">
      <w:pPr>
        <w:ind w:left="0" w:firstLine="0"/>
        <w:jc w:val="both"/>
        <w:rPr>
          <w:rFonts w:ascii="Arial" w:hAnsi="Arial" w:cs="Arial"/>
          <w:sz w:val="22"/>
          <w:szCs w:val="22"/>
        </w:rPr>
      </w:pPr>
      <w:r>
        <w:rPr>
          <w:rFonts w:ascii="Arial" w:hAnsi="Arial" w:cs="Arial"/>
          <w:noProof/>
          <w:sz w:val="22"/>
          <w:szCs w:val="22"/>
          <w:lang w:val="en-US" w:eastAsia="en-US"/>
        </w:rPr>
        <w:drawing>
          <wp:inline distT="0" distB="0" distL="0" distR="0" wp14:anchorId="7BE771A5" wp14:editId="7F82B6E3">
            <wp:extent cx="3491484" cy="1179576"/>
            <wp:effectExtent l="0" t="0" r="0" b="0"/>
            <wp:docPr id="1" name="Picture 1" descr="Macintosh HD:Users:jenniedegreef:Desktop:Board members compensation sche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niedegreef:Desktop:Board members compensation schem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1484" cy="1179576"/>
                    </a:xfrm>
                    <a:prstGeom prst="rect">
                      <a:avLst/>
                    </a:prstGeom>
                    <a:noFill/>
                    <a:ln>
                      <a:noFill/>
                    </a:ln>
                  </pic:spPr>
                </pic:pic>
              </a:graphicData>
            </a:graphic>
          </wp:inline>
        </w:drawing>
      </w:r>
    </w:p>
    <w:p w14:paraId="417184F1" w14:textId="77777777" w:rsidR="00E52BE0" w:rsidRDefault="00E52BE0" w:rsidP="00ED5546">
      <w:pPr>
        <w:ind w:left="0" w:firstLine="0"/>
        <w:rPr>
          <w:rFonts w:ascii="Arial" w:hAnsi="Arial" w:cs="Arial"/>
          <w:sz w:val="22"/>
          <w:szCs w:val="22"/>
        </w:rPr>
      </w:pPr>
    </w:p>
    <w:p w14:paraId="6218574E" w14:textId="0A978D17" w:rsidR="00E52BE0" w:rsidRDefault="00E52BE0" w:rsidP="00E52BE0">
      <w:pPr>
        <w:ind w:left="0" w:firstLine="0"/>
        <w:rPr>
          <w:rFonts w:ascii="Arial" w:hAnsi="Arial" w:cs="Arial"/>
          <w:color w:val="0000FF"/>
          <w:sz w:val="22"/>
          <w:szCs w:val="22"/>
        </w:rPr>
      </w:pPr>
    </w:p>
    <w:p w14:paraId="0DBFBCC2" w14:textId="53DEE29A" w:rsidR="00DF67AE" w:rsidRDefault="00DF67AE" w:rsidP="00E52BE0">
      <w:pPr>
        <w:ind w:left="0" w:firstLine="0"/>
        <w:rPr>
          <w:rFonts w:ascii="Arial" w:hAnsi="Arial" w:cs="Arial"/>
          <w:color w:val="0000FF"/>
          <w:sz w:val="22"/>
          <w:szCs w:val="22"/>
        </w:rPr>
      </w:pPr>
      <w:r w:rsidRPr="00DF67AE">
        <w:rPr>
          <w:rFonts w:ascii="Arial" w:hAnsi="Arial" w:cs="Arial"/>
          <w:b/>
          <w:color w:val="0000FF"/>
          <w:sz w:val="22"/>
          <w:szCs w:val="22"/>
        </w:rPr>
        <w:t>DECISION:</w:t>
      </w:r>
      <w:r>
        <w:rPr>
          <w:rFonts w:ascii="Arial" w:hAnsi="Arial" w:cs="Arial"/>
          <w:color w:val="0000FF"/>
          <w:sz w:val="22"/>
          <w:szCs w:val="22"/>
        </w:rPr>
        <w:t xml:space="preserve">  Board member hospitals will issue invoices based on a calendar year with invoices sent to EAHP in Janua</w:t>
      </w:r>
      <w:r w:rsidR="00A402BF">
        <w:rPr>
          <w:rFonts w:ascii="Arial" w:hAnsi="Arial" w:cs="Arial"/>
          <w:color w:val="0000FF"/>
          <w:sz w:val="22"/>
          <w:szCs w:val="22"/>
        </w:rPr>
        <w:t>ry each year or before 31 March and future contracts will include invoicing arrangements.</w:t>
      </w:r>
      <w:r w:rsidR="00D21255">
        <w:rPr>
          <w:rFonts w:ascii="Arial" w:hAnsi="Arial" w:cs="Arial"/>
          <w:color w:val="0000FF"/>
          <w:sz w:val="22"/>
          <w:szCs w:val="22"/>
        </w:rPr>
        <w:t xml:space="preserve">  Invoices not received within the fiscal year cannot be paid.</w:t>
      </w:r>
    </w:p>
    <w:p w14:paraId="5ADA2459" w14:textId="730C4F2B" w:rsidR="00E52BE0" w:rsidRDefault="00DF67AE" w:rsidP="00E52BE0">
      <w:pPr>
        <w:ind w:left="0" w:firstLine="0"/>
        <w:rPr>
          <w:rFonts w:ascii="Arial" w:hAnsi="Arial" w:cs="Arial"/>
          <w:color w:val="0000FF"/>
          <w:sz w:val="22"/>
          <w:szCs w:val="22"/>
        </w:rPr>
      </w:pPr>
      <w:r w:rsidRPr="00002F9A">
        <w:rPr>
          <w:rFonts w:ascii="Arial" w:hAnsi="Arial" w:cs="Arial"/>
          <w:b/>
          <w:color w:val="0000FF"/>
          <w:sz w:val="22"/>
          <w:szCs w:val="22"/>
        </w:rPr>
        <w:t>D</w:t>
      </w:r>
      <w:r>
        <w:rPr>
          <w:rFonts w:ascii="Arial" w:hAnsi="Arial" w:cs="Arial"/>
          <w:b/>
          <w:color w:val="0000FF"/>
          <w:sz w:val="22"/>
          <w:szCs w:val="22"/>
        </w:rPr>
        <w:t>ECISION</w:t>
      </w:r>
      <w:r w:rsidRPr="00002F9A">
        <w:rPr>
          <w:rFonts w:ascii="Arial" w:hAnsi="Arial" w:cs="Arial"/>
          <w:b/>
          <w:color w:val="0000FF"/>
          <w:sz w:val="22"/>
          <w:szCs w:val="22"/>
        </w:rPr>
        <w:t>:</w:t>
      </w:r>
      <w:r>
        <w:rPr>
          <w:rFonts w:ascii="Arial" w:hAnsi="Arial" w:cs="Arial"/>
          <w:color w:val="0000FF"/>
          <w:sz w:val="22"/>
          <w:szCs w:val="22"/>
        </w:rPr>
        <w:t xml:space="preserve">  EAHP will hold a second Academy Seminar on Quality Assurance.</w:t>
      </w:r>
    </w:p>
    <w:p w14:paraId="05D9E624" w14:textId="30876E80" w:rsidR="000329AE" w:rsidRPr="000329AE" w:rsidRDefault="000329AE" w:rsidP="00E52BE0">
      <w:pPr>
        <w:ind w:left="0" w:firstLine="0"/>
        <w:rPr>
          <w:rFonts w:ascii="Arial" w:hAnsi="Arial" w:cs="Arial"/>
          <w:color w:val="0000FF"/>
          <w:sz w:val="22"/>
          <w:szCs w:val="22"/>
        </w:rPr>
      </w:pPr>
      <w:r w:rsidRPr="00F7635A">
        <w:rPr>
          <w:rFonts w:ascii="Arial" w:hAnsi="Arial" w:cs="Arial"/>
          <w:b/>
          <w:color w:val="0000FF"/>
          <w:sz w:val="22"/>
          <w:szCs w:val="22"/>
          <w:highlight w:val="yellow"/>
        </w:rPr>
        <w:t xml:space="preserve">DECISION:  </w:t>
      </w:r>
      <w:r w:rsidRPr="00F7635A">
        <w:rPr>
          <w:rFonts w:ascii="Arial" w:hAnsi="Arial" w:cs="Arial"/>
          <w:color w:val="0000FF"/>
          <w:sz w:val="22"/>
          <w:szCs w:val="22"/>
          <w:highlight w:val="yellow"/>
        </w:rPr>
        <w:t>Industry to be invited to Academy Seminar with a registration fee to be paid.</w:t>
      </w:r>
    </w:p>
    <w:p w14:paraId="7DB16270" w14:textId="7C1BEAB9" w:rsidR="00E52BE0" w:rsidRDefault="00E52BE0" w:rsidP="00E52BE0">
      <w:pPr>
        <w:ind w:left="0" w:firstLine="0"/>
        <w:rPr>
          <w:rFonts w:ascii="Arial" w:hAnsi="Arial" w:cs="Arial"/>
          <w:color w:val="FF0000"/>
          <w:sz w:val="22"/>
          <w:szCs w:val="22"/>
        </w:rPr>
      </w:pPr>
      <w:r w:rsidRPr="00F429B7">
        <w:rPr>
          <w:rFonts w:ascii="Arial" w:hAnsi="Arial" w:cs="Arial"/>
          <w:b/>
          <w:color w:val="FF0000"/>
          <w:sz w:val="22"/>
          <w:szCs w:val="22"/>
        </w:rPr>
        <w:t>A</w:t>
      </w:r>
      <w:r>
        <w:rPr>
          <w:rFonts w:ascii="Arial" w:hAnsi="Arial" w:cs="Arial"/>
          <w:b/>
          <w:color w:val="FF0000"/>
          <w:sz w:val="22"/>
          <w:szCs w:val="22"/>
        </w:rPr>
        <w:t>CTION</w:t>
      </w:r>
      <w:r w:rsidRPr="00F429B7">
        <w:rPr>
          <w:rFonts w:ascii="Arial" w:hAnsi="Arial" w:cs="Arial"/>
          <w:b/>
          <w:color w:val="FF0000"/>
          <w:sz w:val="22"/>
          <w:szCs w:val="22"/>
        </w:rPr>
        <w:t>:</w:t>
      </w:r>
      <w:r>
        <w:rPr>
          <w:rFonts w:ascii="Arial" w:hAnsi="Arial" w:cs="Arial"/>
          <w:color w:val="FF0000"/>
          <w:sz w:val="22"/>
          <w:szCs w:val="22"/>
        </w:rPr>
        <w:t xml:space="preserve">  JDG will secure a venue to host both Academy Seminars during the same dates/same location/different delegates.  The dates were set for 29 September – 2 October 2016.</w:t>
      </w:r>
    </w:p>
    <w:p w14:paraId="132044CB" w14:textId="57FBE3BE" w:rsidR="00C549AB" w:rsidRDefault="00C549AB" w:rsidP="00E52BE0">
      <w:pPr>
        <w:ind w:left="0" w:firstLine="0"/>
        <w:rPr>
          <w:rFonts w:ascii="Arial" w:hAnsi="Arial" w:cs="Arial"/>
          <w:color w:val="FF0000"/>
          <w:sz w:val="22"/>
          <w:szCs w:val="22"/>
        </w:rPr>
      </w:pPr>
      <w:r w:rsidRPr="00C549AB">
        <w:rPr>
          <w:rFonts w:ascii="Arial" w:hAnsi="Arial" w:cs="Arial"/>
          <w:b/>
          <w:color w:val="FF0000"/>
          <w:sz w:val="22"/>
          <w:szCs w:val="22"/>
        </w:rPr>
        <w:t>ACTION:</w:t>
      </w:r>
      <w:r>
        <w:rPr>
          <w:rFonts w:ascii="Arial" w:hAnsi="Arial" w:cs="Arial"/>
          <w:color w:val="FF0000"/>
          <w:sz w:val="22"/>
          <w:szCs w:val="22"/>
        </w:rPr>
        <w:t xml:space="preserve">  PH will suggest different options for the CTF web site.</w:t>
      </w:r>
    </w:p>
    <w:p w14:paraId="1E58F3E5" w14:textId="55915D80" w:rsidR="00647D6D" w:rsidRDefault="00647D6D" w:rsidP="00E52BE0">
      <w:pPr>
        <w:ind w:left="0" w:firstLine="0"/>
        <w:rPr>
          <w:rFonts w:ascii="Arial" w:hAnsi="Arial" w:cs="Arial"/>
          <w:color w:val="FF0000"/>
          <w:sz w:val="22"/>
          <w:szCs w:val="22"/>
        </w:rPr>
      </w:pPr>
      <w:r w:rsidRPr="00647D6D">
        <w:rPr>
          <w:rFonts w:ascii="Arial" w:hAnsi="Arial" w:cs="Arial"/>
          <w:b/>
          <w:color w:val="FF0000"/>
          <w:sz w:val="22"/>
          <w:szCs w:val="22"/>
        </w:rPr>
        <w:t>ACTION:</w:t>
      </w:r>
      <w:r>
        <w:rPr>
          <w:rFonts w:ascii="Arial" w:hAnsi="Arial" w:cs="Arial"/>
          <w:color w:val="FF0000"/>
          <w:sz w:val="22"/>
          <w:szCs w:val="22"/>
        </w:rPr>
        <w:t xml:space="preserve">  JDG will insure that future hospital contracts include the invoicing arrangements.</w:t>
      </w:r>
    </w:p>
    <w:p w14:paraId="7351899B" w14:textId="1A1907AE" w:rsidR="00D21255" w:rsidRPr="00F0766E" w:rsidRDefault="00D21255" w:rsidP="00E52BE0">
      <w:pPr>
        <w:ind w:left="0" w:firstLine="0"/>
        <w:rPr>
          <w:rFonts w:ascii="Arial" w:hAnsi="Arial" w:cs="Arial"/>
          <w:color w:val="FF0000"/>
          <w:sz w:val="22"/>
          <w:szCs w:val="22"/>
        </w:rPr>
      </w:pPr>
      <w:r w:rsidRPr="00D21255">
        <w:rPr>
          <w:rFonts w:ascii="Arial" w:hAnsi="Arial" w:cs="Arial"/>
          <w:b/>
          <w:color w:val="FF0000"/>
          <w:sz w:val="22"/>
          <w:szCs w:val="22"/>
        </w:rPr>
        <w:t>ACTION:</w:t>
      </w:r>
      <w:r>
        <w:rPr>
          <w:rFonts w:ascii="Arial" w:hAnsi="Arial" w:cs="Arial"/>
          <w:color w:val="FF0000"/>
          <w:sz w:val="22"/>
          <w:szCs w:val="22"/>
        </w:rPr>
        <w:t xml:space="preserve">   Board members will insure that invoices related to hospital contracts are invoiced in January each year.</w:t>
      </w:r>
    </w:p>
    <w:p w14:paraId="6E3DE053" w14:textId="77777777" w:rsidR="00E52BE0" w:rsidRDefault="00E52BE0" w:rsidP="00ED5546">
      <w:pPr>
        <w:ind w:left="0" w:firstLine="0"/>
        <w:rPr>
          <w:rFonts w:ascii="Arial" w:hAnsi="Arial" w:cs="Arial"/>
          <w:sz w:val="22"/>
          <w:szCs w:val="22"/>
        </w:rPr>
      </w:pPr>
    </w:p>
    <w:p w14:paraId="1DBC59D2" w14:textId="3CAD302D" w:rsidR="00C549AB" w:rsidRPr="00E52BE0" w:rsidRDefault="00C549AB" w:rsidP="00ED5546">
      <w:pPr>
        <w:ind w:left="0" w:firstLine="0"/>
        <w:rPr>
          <w:rFonts w:ascii="Arial" w:hAnsi="Arial" w:cs="Arial"/>
          <w:sz w:val="22"/>
          <w:szCs w:val="22"/>
        </w:rPr>
      </w:pPr>
      <w:r>
        <w:rPr>
          <w:rFonts w:ascii="Arial" w:hAnsi="Arial" w:cs="Arial"/>
          <w:sz w:val="22"/>
          <w:szCs w:val="22"/>
        </w:rPr>
        <w:t>TMG updated the board on the possibility of Cyprus</w:t>
      </w:r>
      <w:r w:rsidR="00D21255">
        <w:rPr>
          <w:rFonts w:ascii="Arial" w:hAnsi="Arial" w:cs="Arial"/>
          <w:sz w:val="22"/>
          <w:szCs w:val="22"/>
        </w:rPr>
        <w:t>, Montenegro, Moldova and Albania</w:t>
      </w:r>
      <w:r>
        <w:rPr>
          <w:rFonts w:ascii="Arial" w:hAnsi="Arial" w:cs="Arial"/>
          <w:sz w:val="22"/>
          <w:szCs w:val="22"/>
        </w:rPr>
        <w:t xml:space="preserve"> joining EAHP.  </w:t>
      </w:r>
      <w:r w:rsidR="00D21255">
        <w:rPr>
          <w:rFonts w:ascii="Arial" w:hAnsi="Arial" w:cs="Arial"/>
          <w:sz w:val="22"/>
          <w:szCs w:val="22"/>
        </w:rPr>
        <w:t>At the moment, the Montenegro chamber is planning to form a hospital pharmacy section and expect to confirm by Nov/Dec 2016.  Cyrpus is reconsidering the formation of a hospital pharmacy section.  Moldova is not organised on a national level and no word had been received from Albania despite communication from TMG.</w:t>
      </w:r>
    </w:p>
    <w:p w14:paraId="5B38BDE4" w14:textId="77777777" w:rsidR="00ED5546" w:rsidRDefault="00ED5546" w:rsidP="00ED5546">
      <w:pPr>
        <w:ind w:left="0" w:firstLine="0"/>
        <w:rPr>
          <w:rFonts w:ascii="Arial" w:hAnsi="Arial" w:cs="Arial"/>
          <w:b/>
          <w:color w:val="FF0000"/>
          <w:sz w:val="22"/>
          <w:szCs w:val="22"/>
        </w:rPr>
      </w:pPr>
    </w:p>
    <w:p w14:paraId="4D465ECD" w14:textId="30769D05" w:rsidR="00ED5546" w:rsidRPr="00033596" w:rsidRDefault="00ED5546" w:rsidP="00ED5546">
      <w:pPr>
        <w:numPr>
          <w:ilvl w:val="0"/>
          <w:numId w:val="1"/>
        </w:numPr>
        <w:rPr>
          <w:rFonts w:ascii="Arial" w:hAnsi="Arial" w:cs="Arial"/>
          <w:b/>
          <w:sz w:val="22"/>
          <w:szCs w:val="22"/>
        </w:rPr>
      </w:pPr>
      <w:r>
        <w:rPr>
          <w:rFonts w:ascii="Arial" w:hAnsi="Arial" w:cs="Arial"/>
          <w:b/>
          <w:sz w:val="22"/>
          <w:szCs w:val="22"/>
        </w:rPr>
        <w:t>Review of Board Strategy Plan</w:t>
      </w:r>
    </w:p>
    <w:p w14:paraId="1FAFCD98" w14:textId="77777777" w:rsidR="00ED5546" w:rsidRPr="00033596" w:rsidRDefault="00ED5546" w:rsidP="00ED5546">
      <w:pPr>
        <w:ind w:left="0" w:firstLine="0"/>
        <w:rPr>
          <w:rFonts w:ascii="Arial" w:hAnsi="Arial" w:cs="Arial"/>
          <w:sz w:val="22"/>
          <w:szCs w:val="22"/>
        </w:rPr>
      </w:pPr>
    </w:p>
    <w:p w14:paraId="1187E388" w14:textId="49B46C61" w:rsidR="00F7510A" w:rsidRDefault="00C549AB" w:rsidP="0095527A">
      <w:pPr>
        <w:ind w:left="0" w:firstLine="0"/>
        <w:jc w:val="both"/>
        <w:rPr>
          <w:rFonts w:ascii="Arial" w:hAnsi="Arial" w:cs="Arial"/>
          <w:sz w:val="22"/>
          <w:szCs w:val="22"/>
        </w:rPr>
      </w:pPr>
      <w:r>
        <w:rPr>
          <w:rFonts w:ascii="Arial" w:hAnsi="Arial" w:cs="Arial"/>
          <w:sz w:val="22"/>
          <w:szCs w:val="22"/>
        </w:rPr>
        <w:t xml:space="preserve">The board reviewed the strategy </w:t>
      </w:r>
      <w:r w:rsidR="00512BA4">
        <w:rPr>
          <w:rFonts w:ascii="Arial" w:hAnsi="Arial" w:cs="Arial"/>
          <w:sz w:val="22"/>
          <w:szCs w:val="22"/>
        </w:rPr>
        <w:t>plan, which</w:t>
      </w:r>
      <w:r>
        <w:rPr>
          <w:rFonts w:ascii="Arial" w:hAnsi="Arial" w:cs="Arial"/>
          <w:sz w:val="22"/>
          <w:szCs w:val="22"/>
        </w:rPr>
        <w:t xml:space="preserve"> had been circulated in advance </w:t>
      </w:r>
      <w:r w:rsidR="00345CFA">
        <w:rPr>
          <w:rFonts w:ascii="Arial" w:hAnsi="Arial" w:cs="Arial"/>
          <w:sz w:val="22"/>
          <w:szCs w:val="22"/>
        </w:rPr>
        <w:t>agreed</w:t>
      </w:r>
      <w:r w:rsidR="00BC5B08">
        <w:rPr>
          <w:rFonts w:ascii="Arial" w:hAnsi="Arial" w:cs="Arial"/>
          <w:sz w:val="22"/>
          <w:szCs w:val="22"/>
        </w:rPr>
        <w:t xml:space="preserve"> to discuss during the evening </w:t>
      </w:r>
      <w:r w:rsidR="00345CFA">
        <w:rPr>
          <w:rFonts w:ascii="Arial" w:hAnsi="Arial" w:cs="Arial"/>
          <w:sz w:val="22"/>
          <w:szCs w:val="22"/>
        </w:rPr>
        <w:t xml:space="preserve">as to </w:t>
      </w:r>
      <w:r w:rsidR="00BC5B08">
        <w:rPr>
          <w:rFonts w:ascii="Arial" w:hAnsi="Arial" w:cs="Arial"/>
          <w:sz w:val="22"/>
          <w:szCs w:val="22"/>
        </w:rPr>
        <w:t>which areas would be of interest to them.  The following day, the board members volunteered to take leadership of the various EAHP topics/projects</w:t>
      </w:r>
      <w:r w:rsidR="004A4B7C">
        <w:rPr>
          <w:rFonts w:ascii="Arial" w:hAnsi="Arial" w:cs="Arial"/>
          <w:sz w:val="22"/>
          <w:szCs w:val="22"/>
        </w:rPr>
        <w:t xml:space="preserve"> along with responsibility for relations with members</w:t>
      </w:r>
      <w:r w:rsidR="00BC5B08">
        <w:rPr>
          <w:rFonts w:ascii="Arial" w:hAnsi="Arial" w:cs="Arial"/>
          <w:sz w:val="22"/>
          <w:szCs w:val="22"/>
        </w:rPr>
        <w:t>. (</w:t>
      </w:r>
      <w:r w:rsidR="00512BA4">
        <w:rPr>
          <w:rFonts w:ascii="Arial" w:hAnsi="Arial" w:cs="Arial"/>
          <w:sz w:val="22"/>
          <w:szCs w:val="22"/>
        </w:rPr>
        <w:t>See</w:t>
      </w:r>
      <w:r w:rsidR="00BC5B08">
        <w:rPr>
          <w:rFonts w:ascii="Arial" w:hAnsi="Arial" w:cs="Arial"/>
          <w:sz w:val="22"/>
          <w:szCs w:val="22"/>
        </w:rPr>
        <w:t xml:space="preserve"> </w:t>
      </w:r>
      <w:r w:rsidR="000B370C">
        <w:rPr>
          <w:rFonts w:ascii="Arial" w:hAnsi="Arial" w:cs="Arial"/>
          <w:sz w:val="22"/>
          <w:szCs w:val="22"/>
        </w:rPr>
        <w:t>EAHP strategy document attached to minutes.)</w:t>
      </w:r>
      <w:r w:rsidR="00F7510A">
        <w:rPr>
          <w:rFonts w:ascii="Arial" w:hAnsi="Arial" w:cs="Arial"/>
          <w:sz w:val="22"/>
          <w:szCs w:val="22"/>
        </w:rPr>
        <w:t xml:space="preserve">  Co-leads still needed for Biosimilars, Cancer and Personalised Medicines and SC members to be approached to assist.</w:t>
      </w:r>
      <w:r w:rsidR="005370BC">
        <w:rPr>
          <w:rFonts w:ascii="Arial" w:hAnsi="Arial" w:cs="Arial"/>
          <w:sz w:val="22"/>
          <w:szCs w:val="22"/>
        </w:rPr>
        <w:t xml:space="preserve">  In addition, a template is to be created on the SharePoint server which board members must use to report their progress/meetings, etc. </w:t>
      </w:r>
    </w:p>
    <w:p w14:paraId="70EC9B03" w14:textId="77777777" w:rsidR="00345CFA" w:rsidRDefault="00345CFA" w:rsidP="00ED5546">
      <w:pPr>
        <w:ind w:left="0" w:firstLine="0"/>
        <w:rPr>
          <w:rFonts w:ascii="Arial" w:hAnsi="Arial" w:cs="Arial"/>
          <w:sz w:val="22"/>
          <w:szCs w:val="22"/>
        </w:rPr>
      </w:pPr>
    </w:p>
    <w:p w14:paraId="4003B4A8" w14:textId="2A654DFA" w:rsidR="00345CFA" w:rsidRDefault="00345CFA" w:rsidP="00ED5546">
      <w:pPr>
        <w:ind w:left="0" w:firstLine="0"/>
        <w:rPr>
          <w:rFonts w:ascii="Arial" w:hAnsi="Arial" w:cs="Arial"/>
          <w:color w:val="0000FF"/>
          <w:sz w:val="22"/>
          <w:szCs w:val="22"/>
        </w:rPr>
      </w:pPr>
      <w:r w:rsidRPr="00002F9A">
        <w:rPr>
          <w:rFonts w:ascii="Arial" w:hAnsi="Arial" w:cs="Arial"/>
          <w:b/>
          <w:color w:val="0000FF"/>
          <w:sz w:val="22"/>
          <w:szCs w:val="22"/>
        </w:rPr>
        <w:t>D</w:t>
      </w:r>
      <w:r>
        <w:rPr>
          <w:rFonts w:ascii="Arial" w:hAnsi="Arial" w:cs="Arial"/>
          <w:b/>
          <w:color w:val="0000FF"/>
          <w:sz w:val="22"/>
          <w:szCs w:val="22"/>
        </w:rPr>
        <w:t>ECISION</w:t>
      </w:r>
      <w:r w:rsidRPr="00002F9A">
        <w:rPr>
          <w:rFonts w:ascii="Arial" w:hAnsi="Arial" w:cs="Arial"/>
          <w:b/>
          <w:color w:val="0000FF"/>
          <w:sz w:val="22"/>
          <w:szCs w:val="22"/>
        </w:rPr>
        <w:t>:</w:t>
      </w:r>
      <w:r>
        <w:rPr>
          <w:rFonts w:ascii="Arial" w:hAnsi="Arial" w:cs="Arial"/>
          <w:color w:val="0000FF"/>
          <w:sz w:val="22"/>
          <w:szCs w:val="22"/>
        </w:rPr>
        <w:t xml:space="preserve">  All accepted the strategy plan and the project distribution amongst the board.</w:t>
      </w:r>
    </w:p>
    <w:p w14:paraId="5ADC9F43" w14:textId="324E3C15" w:rsidR="000911C5" w:rsidRDefault="000911C5" w:rsidP="00ED5546">
      <w:pPr>
        <w:ind w:left="0" w:firstLine="0"/>
        <w:rPr>
          <w:rFonts w:ascii="Arial" w:hAnsi="Arial" w:cs="Arial"/>
          <w:color w:val="0000FF"/>
          <w:sz w:val="22"/>
          <w:szCs w:val="22"/>
        </w:rPr>
      </w:pPr>
      <w:r w:rsidRPr="000911C5">
        <w:rPr>
          <w:rFonts w:ascii="Arial" w:hAnsi="Arial" w:cs="Arial"/>
          <w:b/>
          <w:color w:val="0000FF"/>
          <w:sz w:val="22"/>
          <w:szCs w:val="22"/>
        </w:rPr>
        <w:t>DECISION:</w:t>
      </w:r>
      <w:r>
        <w:rPr>
          <w:rFonts w:ascii="Arial" w:hAnsi="Arial" w:cs="Arial"/>
          <w:color w:val="0000FF"/>
          <w:sz w:val="22"/>
          <w:szCs w:val="22"/>
        </w:rPr>
        <w:t xml:space="preserve">  </w:t>
      </w:r>
      <w:r w:rsidRPr="000911C5">
        <w:rPr>
          <w:rFonts w:ascii="Arial" w:hAnsi="Arial" w:cs="Arial"/>
          <w:color w:val="0000FF"/>
          <w:sz w:val="22"/>
          <w:szCs w:val="22"/>
        </w:rPr>
        <w:t>Each board member who is a project lead must submit an annual project plan by each April board meeting including financial aspects.</w:t>
      </w:r>
    </w:p>
    <w:p w14:paraId="29AE9198" w14:textId="16BDBAD4" w:rsidR="005370BC" w:rsidRDefault="005370BC" w:rsidP="00ED5546">
      <w:pPr>
        <w:ind w:left="0" w:firstLine="0"/>
        <w:rPr>
          <w:rFonts w:ascii="Arial" w:hAnsi="Arial" w:cs="Arial"/>
          <w:color w:val="0000FF"/>
          <w:sz w:val="22"/>
          <w:szCs w:val="22"/>
        </w:rPr>
      </w:pPr>
      <w:r w:rsidRPr="005370BC">
        <w:rPr>
          <w:rFonts w:ascii="Arial" w:hAnsi="Arial" w:cs="Arial"/>
          <w:b/>
          <w:color w:val="0000FF"/>
          <w:sz w:val="22"/>
          <w:szCs w:val="22"/>
        </w:rPr>
        <w:t>DECISION:</w:t>
      </w:r>
      <w:r w:rsidRPr="005370BC">
        <w:rPr>
          <w:rFonts w:ascii="Arial" w:hAnsi="Arial" w:cs="Arial"/>
          <w:color w:val="0000FF"/>
          <w:sz w:val="22"/>
          <w:szCs w:val="22"/>
        </w:rPr>
        <w:t xml:space="preserve">  </w:t>
      </w:r>
      <w:r w:rsidRPr="005370BC">
        <w:rPr>
          <w:rFonts w:ascii="Arial" w:eastAsia="Times" w:hAnsi="Arial" w:cs="Arial"/>
          <w:color w:val="0000FF"/>
          <w:sz w:val="22"/>
          <w:szCs w:val="22"/>
          <w:lang w:val="en-US" w:eastAsia="en-US"/>
        </w:rPr>
        <w:t xml:space="preserve">A template </w:t>
      </w:r>
      <w:r w:rsidR="00CD06B2">
        <w:rPr>
          <w:rFonts w:ascii="Arial" w:eastAsia="Times" w:hAnsi="Arial" w:cs="Arial"/>
          <w:color w:val="0000FF"/>
          <w:sz w:val="22"/>
          <w:szCs w:val="22"/>
          <w:lang w:val="en-US" w:eastAsia="en-US"/>
        </w:rPr>
        <w:t xml:space="preserve">is </w:t>
      </w:r>
      <w:r w:rsidRPr="005370BC">
        <w:rPr>
          <w:rFonts w:ascii="Arial" w:eastAsia="Times" w:hAnsi="Arial" w:cs="Arial"/>
          <w:color w:val="0000FF"/>
          <w:sz w:val="22"/>
          <w:szCs w:val="22"/>
          <w:lang w:val="en-US" w:eastAsia="en-US"/>
        </w:rPr>
        <w:t>to be created on share point for board members to insert progress on projects including a field to link to the statements.</w:t>
      </w:r>
    </w:p>
    <w:p w14:paraId="3CE12521" w14:textId="7B7D5E13" w:rsidR="00F7510A" w:rsidRDefault="00F7510A" w:rsidP="00ED5546">
      <w:pPr>
        <w:ind w:left="0" w:firstLine="0"/>
        <w:rPr>
          <w:rFonts w:ascii="Arial" w:hAnsi="Arial" w:cs="Arial"/>
          <w:color w:val="FF0000"/>
          <w:sz w:val="22"/>
          <w:szCs w:val="22"/>
          <w:lang w:val="en-US"/>
        </w:rPr>
      </w:pPr>
      <w:r>
        <w:rPr>
          <w:rFonts w:ascii="Arial" w:hAnsi="Arial" w:cs="Arial"/>
          <w:b/>
          <w:color w:val="FF0000"/>
          <w:sz w:val="22"/>
          <w:szCs w:val="22"/>
        </w:rPr>
        <w:t xml:space="preserve">ACTION:  </w:t>
      </w:r>
      <w:r>
        <w:rPr>
          <w:rFonts w:ascii="Arial" w:hAnsi="Arial" w:cs="Arial"/>
          <w:color w:val="FF0000"/>
          <w:sz w:val="22"/>
          <w:szCs w:val="22"/>
        </w:rPr>
        <w:t xml:space="preserve">Kornelia </w:t>
      </w:r>
      <w:r w:rsidRPr="00F7510A">
        <w:rPr>
          <w:rFonts w:ascii="Arial" w:hAnsi="Arial" w:cs="Arial"/>
          <w:color w:val="FF0000"/>
          <w:sz w:val="22"/>
          <w:szCs w:val="22"/>
          <w:lang w:val="en-US"/>
        </w:rPr>
        <w:t>Chrapkova</w:t>
      </w:r>
      <w:r>
        <w:rPr>
          <w:rFonts w:ascii="Arial" w:hAnsi="Arial" w:cs="Arial"/>
          <w:color w:val="FF0000"/>
          <w:sz w:val="22"/>
          <w:szCs w:val="22"/>
          <w:lang w:val="en-US"/>
        </w:rPr>
        <w:t xml:space="preserve"> to be asked to assist with Biosimilars topic. (FJ)</w:t>
      </w:r>
    </w:p>
    <w:p w14:paraId="677F2726" w14:textId="138EF225" w:rsidR="00F7510A" w:rsidRDefault="00F7510A" w:rsidP="00F7510A">
      <w:pPr>
        <w:ind w:left="0" w:firstLine="0"/>
        <w:rPr>
          <w:rFonts w:ascii="Arial" w:hAnsi="Arial" w:cs="Arial"/>
          <w:color w:val="FF0000"/>
          <w:sz w:val="22"/>
          <w:szCs w:val="22"/>
          <w:lang w:val="en-US"/>
        </w:rPr>
      </w:pPr>
      <w:r>
        <w:rPr>
          <w:rFonts w:ascii="Arial" w:hAnsi="Arial" w:cs="Arial"/>
          <w:b/>
          <w:color w:val="FF0000"/>
          <w:sz w:val="22"/>
          <w:szCs w:val="22"/>
        </w:rPr>
        <w:t xml:space="preserve">ACTION:  </w:t>
      </w:r>
      <w:r>
        <w:rPr>
          <w:rFonts w:ascii="Arial" w:hAnsi="Arial" w:cs="Arial"/>
          <w:color w:val="FF0000"/>
          <w:sz w:val="22"/>
          <w:szCs w:val="22"/>
        </w:rPr>
        <w:t xml:space="preserve">Antonio </w:t>
      </w:r>
      <w:r w:rsidRPr="00F7510A">
        <w:rPr>
          <w:rFonts w:ascii="Arial" w:hAnsi="Arial" w:cs="Arial"/>
          <w:color w:val="FF0000"/>
          <w:sz w:val="22"/>
          <w:szCs w:val="22"/>
          <w:lang w:val="en-US"/>
        </w:rPr>
        <w:t>Gouveia</w:t>
      </w:r>
      <w:r>
        <w:rPr>
          <w:rFonts w:ascii="Arial" w:hAnsi="Arial" w:cs="Arial"/>
          <w:color w:val="FF0000"/>
          <w:sz w:val="22"/>
          <w:szCs w:val="22"/>
          <w:lang w:val="en-US"/>
        </w:rPr>
        <w:t xml:space="preserve"> to be asked to assist with Cancer topic. (JS)</w:t>
      </w:r>
    </w:p>
    <w:p w14:paraId="47488CA3" w14:textId="2583460E" w:rsidR="00F7510A" w:rsidRDefault="00F7510A" w:rsidP="00ED5546">
      <w:pPr>
        <w:ind w:left="0" w:firstLine="0"/>
        <w:rPr>
          <w:rFonts w:ascii="Arial" w:hAnsi="Arial" w:cs="Arial"/>
          <w:color w:val="FF0000"/>
          <w:sz w:val="22"/>
          <w:szCs w:val="22"/>
          <w:lang w:val="en-US"/>
        </w:rPr>
      </w:pPr>
      <w:r>
        <w:rPr>
          <w:rFonts w:ascii="Arial" w:hAnsi="Arial" w:cs="Arial"/>
          <w:b/>
          <w:color w:val="FF0000"/>
          <w:sz w:val="22"/>
          <w:szCs w:val="22"/>
        </w:rPr>
        <w:t xml:space="preserve">ACTION:  </w:t>
      </w:r>
      <w:r>
        <w:rPr>
          <w:rFonts w:ascii="Arial" w:hAnsi="Arial" w:cs="Arial"/>
          <w:color w:val="FF0000"/>
          <w:sz w:val="22"/>
          <w:szCs w:val="22"/>
        </w:rPr>
        <w:t>Assistance to be found for Personalised Medicines topic</w:t>
      </w:r>
      <w:r>
        <w:rPr>
          <w:rFonts w:ascii="Arial" w:hAnsi="Arial" w:cs="Arial"/>
          <w:color w:val="FF0000"/>
          <w:sz w:val="22"/>
          <w:szCs w:val="22"/>
          <w:lang w:val="en-US"/>
        </w:rPr>
        <w:t>. (FJ)</w:t>
      </w:r>
    </w:p>
    <w:p w14:paraId="443A5728" w14:textId="3A4086A6" w:rsidR="00624B82" w:rsidRDefault="00624B82" w:rsidP="00ED5546">
      <w:pPr>
        <w:ind w:left="0" w:firstLine="0"/>
        <w:rPr>
          <w:rFonts w:ascii="Arial" w:hAnsi="Arial" w:cs="Arial"/>
          <w:color w:val="FF0000"/>
          <w:sz w:val="22"/>
          <w:szCs w:val="22"/>
          <w:lang w:val="en-US"/>
        </w:rPr>
      </w:pPr>
      <w:r w:rsidRPr="00624B82">
        <w:rPr>
          <w:rFonts w:ascii="Arial" w:hAnsi="Arial" w:cs="Arial"/>
          <w:b/>
          <w:color w:val="FF0000"/>
          <w:sz w:val="22"/>
          <w:szCs w:val="22"/>
          <w:lang w:val="en-US"/>
        </w:rPr>
        <w:t>ACTION:</w:t>
      </w:r>
      <w:r>
        <w:rPr>
          <w:rFonts w:ascii="Arial" w:hAnsi="Arial" w:cs="Arial"/>
          <w:color w:val="FF0000"/>
          <w:sz w:val="22"/>
          <w:szCs w:val="22"/>
          <w:lang w:val="en-US"/>
        </w:rPr>
        <w:t xml:space="preserve">   JDG will create template on SharePoint server for board members to update their progress on the various projects. (to include field to link to statements)</w:t>
      </w:r>
    </w:p>
    <w:p w14:paraId="491B600C" w14:textId="587A636C" w:rsidR="00624B82" w:rsidRPr="00F7510A" w:rsidRDefault="00624B82" w:rsidP="00ED5546">
      <w:pPr>
        <w:ind w:left="0" w:firstLine="0"/>
        <w:rPr>
          <w:rFonts w:ascii="Arial" w:hAnsi="Arial" w:cs="Arial"/>
          <w:color w:val="FF0000"/>
          <w:sz w:val="22"/>
          <w:szCs w:val="22"/>
          <w:lang w:val="en-US"/>
        </w:rPr>
      </w:pPr>
      <w:r w:rsidRPr="00624B82">
        <w:rPr>
          <w:rFonts w:ascii="Arial" w:hAnsi="Arial" w:cs="Arial"/>
          <w:b/>
          <w:color w:val="FF0000"/>
          <w:sz w:val="22"/>
          <w:szCs w:val="22"/>
          <w:lang w:val="en-US"/>
        </w:rPr>
        <w:t>ACTION:</w:t>
      </w:r>
      <w:r>
        <w:rPr>
          <w:rFonts w:ascii="Arial" w:hAnsi="Arial" w:cs="Arial"/>
          <w:color w:val="FF0000"/>
          <w:sz w:val="22"/>
          <w:szCs w:val="22"/>
          <w:lang w:val="en-US"/>
        </w:rPr>
        <w:t xml:space="preserve">  Board members must provide a project plan for the areas they are responsible for in time for the April board meeting each year and the plan must include any financial requirements.</w:t>
      </w:r>
    </w:p>
    <w:p w14:paraId="2AD9B683" w14:textId="77777777" w:rsidR="00ED5546" w:rsidRDefault="00ED5546" w:rsidP="00ED5546">
      <w:pPr>
        <w:ind w:left="0" w:firstLine="0"/>
        <w:rPr>
          <w:rFonts w:ascii="Arial" w:hAnsi="Arial" w:cs="Arial"/>
          <w:b/>
          <w:color w:val="FF0000"/>
          <w:sz w:val="22"/>
          <w:szCs w:val="22"/>
        </w:rPr>
      </w:pPr>
    </w:p>
    <w:p w14:paraId="74BA6EB5" w14:textId="3B1DD677" w:rsidR="00ED5546" w:rsidRPr="00033596" w:rsidRDefault="00ED5546" w:rsidP="00ED5546">
      <w:pPr>
        <w:numPr>
          <w:ilvl w:val="0"/>
          <w:numId w:val="1"/>
        </w:numPr>
        <w:rPr>
          <w:rFonts w:ascii="Arial" w:hAnsi="Arial" w:cs="Arial"/>
          <w:b/>
          <w:sz w:val="22"/>
          <w:szCs w:val="22"/>
        </w:rPr>
      </w:pPr>
      <w:r>
        <w:rPr>
          <w:rFonts w:ascii="Arial" w:hAnsi="Arial" w:cs="Arial"/>
          <w:b/>
          <w:sz w:val="22"/>
          <w:szCs w:val="22"/>
        </w:rPr>
        <w:t>Next General Assembly plans</w:t>
      </w:r>
    </w:p>
    <w:p w14:paraId="2F361522" w14:textId="77777777" w:rsidR="00ED5546" w:rsidRDefault="00ED5546" w:rsidP="00ED5546">
      <w:pPr>
        <w:ind w:left="0" w:firstLine="0"/>
        <w:rPr>
          <w:rFonts w:ascii="Arial" w:hAnsi="Arial" w:cs="Arial"/>
          <w:sz w:val="22"/>
          <w:szCs w:val="22"/>
        </w:rPr>
      </w:pPr>
    </w:p>
    <w:p w14:paraId="29C749A4" w14:textId="581BC4A0" w:rsidR="00345CFA" w:rsidRDefault="0013525A" w:rsidP="0013525A">
      <w:pPr>
        <w:ind w:left="644" w:firstLine="0"/>
        <w:jc w:val="both"/>
        <w:rPr>
          <w:rFonts w:ascii="Arial" w:hAnsi="Arial" w:cs="Arial"/>
          <w:sz w:val="22"/>
          <w:szCs w:val="22"/>
        </w:rPr>
      </w:pPr>
      <w:r>
        <w:rPr>
          <w:rFonts w:ascii="Arial" w:hAnsi="Arial" w:cs="Arial"/>
          <w:sz w:val="22"/>
          <w:szCs w:val="22"/>
        </w:rPr>
        <w:t xml:space="preserve">8.1 </w:t>
      </w:r>
      <w:r w:rsidR="006323C2">
        <w:rPr>
          <w:rFonts w:ascii="Arial" w:hAnsi="Arial" w:cs="Arial"/>
          <w:sz w:val="22"/>
          <w:szCs w:val="22"/>
        </w:rPr>
        <w:t xml:space="preserve">JDG reported that the GA registration had been delayed due to the heavy workload in the office.  </w:t>
      </w:r>
      <w:r w:rsidR="00345CFA">
        <w:rPr>
          <w:rFonts w:ascii="Arial" w:hAnsi="Arial" w:cs="Arial"/>
          <w:sz w:val="22"/>
          <w:szCs w:val="22"/>
        </w:rPr>
        <w:t xml:space="preserve">All reviewed the draft agenda prepared by JDG and finalised the agenda. </w:t>
      </w:r>
      <w:r w:rsidR="00C54CF0">
        <w:rPr>
          <w:rFonts w:ascii="Arial" w:hAnsi="Arial" w:cs="Arial"/>
          <w:sz w:val="22"/>
          <w:szCs w:val="22"/>
        </w:rPr>
        <w:t>In addition, it was agreed that board members must provide supporting documents for topics/areas they would want discussed during the GA.</w:t>
      </w:r>
    </w:p>
    <w:p w14:paraId="766E8B62" w14:textId="77777777" w:rsidR="00345CFA" w:rsidRDefault="00345CFA" w:rsidP="00ED5546">
      <w:pPr>
        <w:ind w:left="0" w:firstLine="0"/>
        <w:rPr>
          <w:rFonts w:ascii="Arial" w:hAnsi="Arial" w:cs="Arial"/>
          <w:sz w:val="22"/>
          <w:szCs w:val="22"/>
        </w:rPr>
      </w:pPr>
    </w:p>
    <w:p w14:paraId="76BA13BC" w14:textId="3DB94027" w:rsidR="0013525A" w:rsidRDefault="00A419DD" w:rsidP="0013525A">
      <w:pPr>
        <w:ind w:left="0" w:firstLine="644"/>
        <w:rPr>
          <w:rFonts w:ascii="Arial" w:hAnsi="Arial" w:cs="Arial"/>
          <w:sz w:val="22"/>
          <w:szCs w:val="22"/>
        </w:rPr>
      </w:pPr>
      <w:r>
        <w:rPr>
          <w:rFonts w:ascii="Arial" w:hAnsi="Arial" w:cs="Arial"/>
          <w:sz w:val="22"/>
          <w:szCs w:val="22"/>
        </w:rPr>
        <w:t xml:space="preserve">8.2 </w:t>
      </w:r>
      <w:r w:rsidR="0013525A">
        <w:rPr>
          <w:rFonts w:ascii="Arial" w:hAnsi="Arial" w:cs="Arial"/>
          <w:sz w:val="22"/>
          <w:szCs w:val="22"/>
        </w:rPr>
        <w:t>PH reported that the Czech Association was in the process of finalising social events.</w:t>
      </w:r>
    </w:p>
    <w:p w14:paraId="6C9AA6F4" w14:textId="77777777" w:rsidR="00A419DD" w:rsidRDefault="00A419DD" w:rsidP="0013525A">
      <w:pPr>
        <w:ind w:left="0" w:firstLine="644"/>
        <w:rPr>
          <w:rFonts w:ascii="Arial" w:hAnsi="Arial" w:cs="Arial"/>
          <w:sz w:val="22"/>
          <w:szCs w:val="22"/>
        </w:rPr>
      </w:pPr>
    </w:p>
    <w:p w14:paraId="0403D9C0" w14:textId="6506A119" w:rsidR="00A419DD" w:rsidRDefault="00A419DD" w:rsidP="00A419DD">
      <w:pPr>
        <w:ind w:left="644" w:firstLine="0"/>
        <w:rPr>
          <w:rFonts w:ascii="Arial" w:hAnsi="Arial" w:cs="Arial"/>
          <w:sz w:val="22"/>
          <w:szCs w:val="22"/>
        </w:rPr>
      </w:pPr>
      <w:r>
        <w:rPr>
          <w:rFonts w:ascii="Arial" w:hAnsi="Arial" w:cs="Arial"/>
          <w:sz w:val="22"/>
          <w:szCs w:val="22"/>
        </w:rPr>
        <w:t xml:space="preserve">8.3 PH informed all that he would </w:t>
      </w:r>
      <w:r w:rsidR="00512BA4">
        <w:rPr>
          <w:rFonts w:ascii="Arial" w:hAnsi="Arial" w:cs="Arial"/>
          <w:sz w:val="22"/>
          <w:szCs w:val="22"/>
        </w:rPr>
        <w:t>update</w:t>
      </w:r>
      <w:r>
        <w:rPr>
          <w:rFonts w:ascii="Arial" w:hAnsi="Arial" w:cs="Arial"/>
          <w:sz w:val="22"/>
          <w:szCs w:val="22"/>
        </w:rPr>
        <w:t xml:space="preserve"> the country reports to include items not covered in the annual survey.  </w:t>
      </w:r>
    </w:p>
    <w:p w14:paraId="597815EF" w14:textId="77777777" w:rsidR="0013525A" w:rsidRDefault="0013525A" w:rsidP="0013525A">
      <w:pPr>
        <w:ind w:left="0" w:firstLine="644"/>
        <w:rPr>
          <w:rFonts w:ascii="Arial" w:hAnsi="Arial" w:cs="Arial"/>
          <w:sz w:val="22"/>
          <w:szCs w:val="22"/>
        </w:rPr>
      </w:pPr>
    </w:p>
    <w:p w14:paraId="1BAD6ED9" w14:textId="77777777" w:rsidR="00A419DD" w:rsidRDefault="00A419DD" w:rsidP="00A419DD">
      <w:pPr>
        <w:ind w:left="644" w:firstLine="0"/>
        <w:jc w:val="both"/>
        <w:rPr>
          <w:rFonts w:ascii="Arial" w:hAnsi="Arial" w:cs="Arial"/>
          <w:sz w:val="22"/>
          <w:szCs w:val="22"/>
        </w:rPr>
      </w:pPr>
      <w:r>
        <w:rPr>
          <w:rFonts w:ascii="Arial" w:hAnsi="Arial" w:cs="Arial"/>
          <w:sz w:val="22"/>
          <w:szCs w:val="22"/>
        </w:rPr>
        <w:t>8.4 It was agreed to hold workshops on CTF, Surveys and Statement Implementation.</w:t>
      </w:r>
    </w:p>
    <w:p w14:paraId="141054C0" w14:textId="518FFB6D" w:rsidR="00A419DD" w:rsidRDefault="00A419DD" w:rsidP="0013525A">
      <w:pPr>
        <w:ind w:left="0" w:firstLine="644"/>
        <w:rPr>
          <w:rFonts w:ascii="Arial" w:hAnsi="Arial" w:cs="Arial"/>
          <w:sz w:val="22"/>
          <w:szCs w:val="22"/>
        </w:rPr>
      </w:pPr>
    </w:p>
    <w:p w14:paraId="5CC41BFF" w14:textId="67824409" w:rsidR="00345CFA" w:rsidRDefault="00A419DD" w:rsidP="00A419DD">
      <w:pPr>
        <w:ind w:left="644" w:firstLine="0"/>
        <w:rPr>
          <w:rFonts w:ascii="Arial" w:hAnsi="Arial" w:cs="Arial"/>
          <w:sz w:val="22"/>
          <w:szCs w:val="22"/>
        </w:rPr>
      </w:pPr>
      <w:r>
        <w:rPr>
          <w:rFonts w:ascii="Arial" w:hAnsi="Arial" w:cs="Arial"/>
          <w:sz w:val="22"/>
          <w:szCs w:val="22"/>
        </w:rPr>
        <w:t xml:space="preserve">8.5 </w:t>
      </w:r>
      <w:r w:rsidR="00345CFA">
        <w:rPr>
          <w:rFonts w:ascii="Arial" w:hAnsi="Arial" w:cs="Arial"/>
          <w:sz w:val="22"/>
          <w:szCs w:val="22"/>
        </w:rPr>
        <w:t>JP reported that at least one internal auditor would nee</w:t>
      </w:r>
      <w:r w:rsidR="006323C2">
        <w:rPr>
          <w:rFonts w:ascii="Arial" w:hAnsi="Arial" w:cs="Arial"/>
          <w:sz w:val="22"/>
          <w:szCs w:val="22"/>
        </w:rPr>
        <w:t>d to be elected as Paul Andreianu</w:t>
      </w:r>
      <w:r w:rsidR="00345CFA">
        <w:rPr>
          <w:rFonts w:ascii="Arial" w:hAnsi="Arial" w:cs="Arial"/>
          <w:sz w:val="22"/>
          <w:szCs w:val="22"/>
        </w:rPr>
        <w:t xml:space="preserve"> would not be attending as a Romanian delegate.  </w:t>
      </w:r>
    </w:p>
    <w:p w14:paraId="3322E9A9" w14:textId="77777777" w:rsidR="006323C2" w:rsidRDefault="006323C2" w:rsidP="00ED5546">
      <w:pPr>
        <w:ind w:left="0" w:firstLine="0"/>
        <w:rPr>
          <w:rFonts w:ascii="Arial" w:hAnsi="Arial" w:cs="Arial"/>
          <w:sz w:val="22"/>
          <w:szCs w:val="22"/>
        </w:rPr>
      </w:pPr>
    </w:p>
    <w:p w14:paraId="2B75B5F2" w14:textId="77777777" w:rsidR="00A419DD" w:rsidRDefault="00A419DD" w:rsidP="00A419DD">
      <w:pPr>
        <w:ind w:left="0" w:firstLine="644"/>
        <w:rPr>
          <w:rFonts w:ascii="Arial" w:hAnsi="Arial" w:cs="Arial"/>
          <w:sz w:val="22"/>
          <w:szCs w:val="22"/>
        </w:rPr>
      </w:pPr>
      <w:r>
        <w:rPr>
          <w:rFonts w:ascii="Arial" w:hAnsi="Arial" w:cs="Arial"/>
          <w:sz w:val="22"/>
          <w:szCs w:val="22"/>
        </w:rPr>
        <w:t xml:space="preserve">8.6 </w:t>
      </w:r>
      <w:r w:rsidR="006323C2">
        <w:rPr>
          <w:rFonts w:ascii="Arial" w:hAnsi="Arial" w:cs="Arial"/>
          <w:sz w:val="22"/>
          <w:szCs w:val="22"/>
        </w:rPr>
        <w:t>JDG reminded all that she would be sending the annual report to the members during the</w:t>
      </w:r>
    </w:p>
    <w:p w14:paraId="5D6ABB27" w14:textId="5A2A3E96" w:rsidR="006323C2" w:rsidRDefault="006323C2" w:rsidP="00A419DD">
      <w:pPr>
        <w:ind w:left="0" w:firstLine="644"/>
        <w:rPr>
          <w:rFonts w:ascii="Arial" w:hAnsi="Arial" w:cs="Arial"/>
          <w:sz w:val="22"/>
          <w:szCs w:val="22"/>
        </w:rPr>
      </w:pPr>
      <w:r>
        <w:rPr>
          <w:rFonts w:ascii="Arial" w:hAnsi="Arial" w:cs="Arial"/>
          <w:sz w:val="22"/>
          <w:szCs w:val="22"/>
        </w:rPr>
        <w:t>coming weeks</w:t>
      </w:r>
      <w:r w:rsidR="00A419DD">
        <w:rPr>
          <w:rFonts w:ascii="Arial" w:hAnsi="Arial" w:cs="Arial"/>
          <w:sz w:val="22"/>
          <w:szCs w:val="22"/>
        </w:rPr>
        <w:t xml:space="preserve"> and would include the EJHP contract renewal</w:t>
      </w:r>
      <w:r>
        <w:rPr>
          <w:rFonts w:ascii="Arial" w:hAnsi="Arial" w:cs="Arial"/>
          <w:sz w:val="22"/>
          <w:szCs w:val="22"/>
        </w:rPr>
        <w:t>.</w:t>
      </w:r>
    </w:p>
    <w:p w14:paraId="65F683A8" w14:textId="77777777" w:rsidR="006323C2" w:rsidRDefault="006323C2" w:rsidP="00ED5546">
      <w:pPr>
        <w:ind w:left="0" w:firstLine="0"/>
        <w:rPr>
          <w:rFonts w:ascii="Arial" w:hAnsi="Arial" w:cs="Arial"/>
          <w:sz w:val="22"/>
          <w:szCs w:val="22"/>
        </w:rPr>
      </w:pPr>
    </w:p>
    <w:p w14:paraId="72D63ADC" w14:textId="77777777" w:rsidR="00A419DD" w:rsidRDefault="00A419DD" w:rsidP="00A419DD">
      <w:pPr>
        <w:ind w:left="0" w:firstLine="644"/>
        <w:rPr>
          <w:rFonts w:ascii="Arial" w:hAnsi="Arial" w:cs="Arial"/>
          <w:sz w:val="22"/>
          <w:szCs w:val="22"/>
        </w:rPr>
      </w:pPr>
      <w:r>
        <w:rPr>
          <w:rFonts w:ascii="Arial" w:hAnsi="Arial" w:cs="Arial"/>
          <w:sz w:val="22"/>
          <w:szCs w:val="22"/>
        </w:rPr>
        <w:t>8.7 Document requiring a vote.</w:t>
      </w:r>
    </w:p>
    <w:p w14:paraId="625BB041" w14:textId="77777777" w:rsidR="00A419DD" w:rsidRDefault="00A419DD" w:rsidP="00A419DD">
      <w:pPr>
        <w:ind w:left="0" w:firstLine="644"/>
        <w:rPr>
          <w:rFonts w:ascii="Arial" w:hAnsi="Arial" w:cs="Arial"/>
          <w:sz w:val="22"/>
          <w:szCs w:val="22"/>
        </w:rPr>
      </w:pPr>
    </w:p>
    <w:p w14:paraId="4F2E2AA6" w14:textId="63F079B0" w:rsidR="00A419DD" w:rsidRDefault="00A419DD" w:rsidP="00A419DD">
      <w:pPr>
        <w:ind w:left="644" w:firstLine="64"/>
        <w:rPr>
          <w:rFonts w:ascii="Arial" w:hAnsi="Arial" w:cs="Arial"/>
          <w:sz w:val="22"/>
          <w:szCs w:val="22"/>
        </w:rPr>
      </w:pPr>
      <w:r>
        <w:rPr>
          <w:rFonts w:ascii="Arial" w:hAnsi="Arial" w:cs="Arial"/>
          <w:sz w:val="22"/>
          <w:szCs w:val="22"/>
        </w:rPr>
        <w:t xml:space="preserve">     8.7.1 Policy topics were tabled until the following day.</w:t>
      </w:r>
    </w:p>
    <w:p w14:paraId="341EC345" w14:textId="77777777" w:rsidR="00A419DD" w:rsidRDefault="00A419DD" w:rsidP="00A419DD">
      <w:pPr>
        <w:ind w:left="644" w:firstLine="64"/>
        <w:rPr>
          <w:rFonts w:ascii="Arial" w:hAnsi="Arial" w:cs="Arial"/>
          <w:sz w:val="22"/>
          <w:szCs w:val="22"/>
        </w:rPr>
      </w:pPr>
    </w:p>
    <w:p w14:paraId="0050C3DB" w14:textId="2CBF67BB" w:rsidR="002C561E" w:rsidRDefault="00A419DD" w:rsidP="002C561E">
      <w:pPr>
        <w:ind w:left="990" w:firstLine="0"/>
        <w:jc w:val="both"/>
        <w:rPr>
          <w:rFonts w:ascii="Arial" w:hAnsi="Arial" w:cs="Arial"/>
          <w:sz w:val="22"/>
          <w:szCs w:val="22"/>
        </w:rPr>
      </w:pPr>
      <w:r>
        <w:rPr>
          <w:rFonts w:ascii="Arial" w:hAnsi="Arial" w:cs="Arial"/>
          <w:sz w:val="22"/>
          <w:szCs w:val="22"/>
        </w:rPr>
        <w:t xml:space="preserve">8.7.2 </w:t>
      </w:r>
      <w:r w:rsidR="006323C2">
        <w:rPr>
          <w:rFonts w:ascii="Arial" w:hAnsi="Arial" w:cs="Arial"/>
          <w:sz w:val="22"/>
          <w:szCs w:val="22"/>
        </w:rPr>
        <w:t>All then discussed the board elections and inquired whether any news had been</w:t>
      </w:r>
      <w:r w:rsidR="002C561E" w:rsidRPr="002C561E">
        <w:rPr>
          <w:rFonts w:ascii="Arial" w:hAnsi="Arial" w:cs="Arial"/>
          <w:sz w:val="22"/>
          <w:szCs w:val="22"/>
        </w:rPr>
        <w:t xml:space="preserve"> </w:t>
      </w:r>
      <w:r w:rsidR="002C561E">
        <w:rPr>
          <w:rFonts w:ascii="Arial" w:hAnsi="Arial" w:cs="Arial"/>
          <w:sz w:val="22"/>
          <w:szCs w:val="22"/>
        </w:rPr>
        <w:t>received from the nomination committee.  JDG reported that she was unaware since she no longer receives the NC emails as agreed during the last GA.  All board members reported that they had not received any emails from the nomination committee.</w:t>
      </w:r>
    </w:p>
    <w:p w14:paraId="7859E17E" w14:textId="1B35ED75" w:rsidR="00A419DD" w:rsidRDefault="006323C2" w:rsidP="002C561E">
      <w:pPr>
        <w:ind w:left="720" w:firstLine="0"/>
        <w:jc w:val="both"/>
        <w:rPr>
          <w:rFonts w:ascii="Arial" w:hAnsi="Arial" w:cs="Arial"/>
          <w:sz w:val="22"/>
          <w:szCs w:val="22"/>
        </w:rPr>
      </w:pPr>
      <w:r>
        <w:rPr>
          <w:rFonts w:ascii="Arial" w:hAnsi="Arial" w:cs="Arial"/>
          <w:sz w:val="22"/>
          <w:szCs w:val="22"/>
        </w:rPr>
        <w:t xml:space="preserve"> </w:t>
      </w:r>
    </w:p>
    <w:p w14:paraId="2BD539F4" w14:textId="2E807B89" w:rsidR="006323C2" w:rsidRDefault="002C561E" w:rsidP="002C561E">
      <w:pPr>
        <w:ind w:left="933" w:firstLine="0"/>
        <w:jc w:val="both"/>
        <w:rPr>
          <w:rFonts w:ascii="Arial" w:hAnsi="Arial" w:cs="Arial"/>
          <w:sz w:val="22"/>
          <w:szCs w:val="22"/>
        </w:rPr>
      </w:pPr>
      <w:r>
        <w:rPr>
          <w:rFonts w:ascii="Arial" w:hAnsi="Arial" w:cs="Arial"/>
          <w:sz w:val="22"/>
          <w:szCs w:val="22"/>
        </w:rPr>
        <w:t xml:space="preserve">8.7.3 </w:t>
      </w:r>
      <w:r w:rsidR="006323C2">
        <w:rPr>
          <w:rFonts w:ascii="Arial" w:hAnsi="Arial" w:cs="Arial"/>
          <w:sz w:val="22"/>
          <w:szCs w:val="22"/>
        </w:rPr>
        <w:t>The topic of hosting the GA was then discussed as the cost involved with members hosting the event was seen to have become a hardship.  All agreed that the future process would be to receive at least 3 applicants each year during the GA.  JDG would then research the hotel costs for each country and during the following year’s GA, would report the results to the members at which time a vote could be taken on the next year’s GAs.</w:t>
      </w:r>
    </w:p>
    <w:p w14:paraId="0C6C1656" w14:textId="77777777" w:rsidR="006323C2" w:rsidRDefault="006323C2" w:rsidP="00ED5546">
      <w:pPr>
        <w:ind w:left="0" w:firstLine="0"/>
        <w:rPr>
          <w:rFonts w:ascii="Arial" w:hAnsi="Arial" w:cs="Arial"/>
          <w:sz w:val="22"/>
          <w:szCs w:val="22"/>
        </w:rPr>
      </w:pPr>
    </w:p>
    <w:p w14:paraId="3C469B2E" w14:textId="69DC274C" w:rsidR="00C54CF0" w:rsidRDefault="00C54CF0" w:rsidP="00ED5546">
      <w:pPr>
        <w:ind w:left="0" w:firstLine="0"/>
        <w:rPr>
          <w:rFonts w:ascii="Arial" w:hAnsi="Arial" w:cs="Arial"/>
          <w:b/>
          <w:color w:val="FF0000"/>
          <w:sz w:val="22"/>
          <w:szCs w:val="22"/>
        </w:rPr>
      </w:pPr>
      <w:r w:rsidRPr="00C54CF0">
        <w:rPr>
          <w:rFonts w:ascii="Arial" w:hAnsi="Arial" w:cs="Arial"/>
          <w:b/>
          <w:color w:val="0000FF"/>
          <w:sz w:val="22"/>
          <w:szCs w:val="22"/>
        </w:rPr>
        <w:t>DECISION:</w:t>
      </w:r>
      <w:r>
        <w:rPr>
          <w:rFonts w:ascii="Arial" w:hAnsi="Arial" w:cs="Arial"/>
          <w:b/>
          <w:color w:val="FF0000"/>
          <w:sz w:val="22"/>
          <w:szCs w:val="22"/>
        </w:rPr>
        <w:t xml:space="preserve">  </w:t>
      </w:r>
      <w:r w:rsidRPr="00C54CF0">
        <w:rPr>
          <w:rFonts w:ascii="Arial" w:hAnsi="Arial" w:cs="Arial"/>
          <w:color w:val="0000FF"/>
          <w:sz w:val="22"/>
          <w:szCs w:val="22"/>
        </w:rPr>
        <w:t>Board members must provide supporting documents for topics/areas they would want discussed during the GA</w:t>
      </w:r>
      <w:r w:rsidR="00062DF2">
        <w:rPr>
          <w:rFonts w:ascii="Arial" w:hAnsi="Arial" w:cs="Arial"/>
          <w:color w:val="0000FF"/>
          <w:sz w:val="22"/>
          <w:szCs w:val="22"/>
        </w:rPr>
        <w:t xml:space="preserve"> in time for review during the April board meeting.</w:t>
      </w:r>
    </w:p>
    <w:p w14:paraId="2BCAA06A" w14:textId="23561324" w:rsidR="002C561E" w:rsidRDefault="006323C2" w:rsidP="00ED5546">
      <w:pPr>
        <w:ind w:left="0" w:firstLine="0"/>
        <w:rPr>
          <w:rFonts w:ascii="Arial" w:hAnsi="Arial" w:cs="Arial"/>
          <w:color w:val="FF0000"/>
          <w:sz w:val="22"/>
          <w:szCs w:val="22"/>
        </w:rPr>
      </w:pPr>
      <w:r w:rsidRPr="006323C2">
        <w:rPr>
          <w:rFonts w:ascii="Arial" w:hAnsi="Arial" w:cs="Arial"/>
          <w:b/>
          <w:color w:val="FF0000"/>
          <w:sz w:val="22"/>
          <w:szCs w:val="22"/>
        </w:rPr>
        <w:t>ACTION:</w:t>
      </w:r>
      <w:r>
        <w:rPr>
          <w:rFonts w:ascii="Arial" w:hAnsi="Arial" w:cs="Arial"/>
          <w:color w:val="FF0000"/>
          <w:sz w:val="22"/>
          <w:szCs w:val="22"/>
        </w:rPr>
        <w:t xml:space="preserve">  JDG to update GA SOP to include the changed process and add to GA agenda.</w:t>
      </w:r>
    </w:p>
    <w:p w14:paraId="6A450D42" w14:textId="761A93CF" w:rsidR="00624B82" w:rsidRPr="006323C2" w:rsidRDefault="00624B82" w:rsidP="00ED5546">
      <w:pPr>
        <w:ind w:left="0" w:firstLine="0"/>
        <w:rPr>
          <w:rFonts w:ascii="Arial" w:hAnsi="Arial" w:cs="Arial"/>
          <w:color w:val="FF0000"/>
          <w:sz w:val="22"/>
          <w:szCs w:val="22"/>
        </w:rPr>
      </w:pPr>
      <w:r w:rsidRPr="00624B82">
        <w:rPr>
          <w:rFonts w:ascii="Arial" w:hAnsi="Arial" w:cs="Arial"/>
          <w:b/>
          <w:color w:val="FF0000"/>
          <w:sz w:val="22"/>
          <w:szCs w:val="22"/>
        </w:rPr>
        <w:t>ACTION:</w:t>
      </w:r>
      <w:r>
        <w:rPr>
          <w:rFonts w:ascii="Arial" w:hAnsi="Arial" w:cs="Arial"/>
          <w:color w:val="FF0000"/>
          <w:sz w:val="22"/>
          <w:szCs w:val="22"/>
        </w:rPr>
        <w:t xml:space="preserve">  Board members to provide supporting documents required for the GA in time for the April board meeting.</w:t>
      </w:r>
    </w:p>
    <w:p w14:paraId="517DF01B" w14:textId="77777777" w:rsidR="00ED5546" w:rsidRDefault="00ED5546" w:rsidP="00ED5546">
      <w:pPr>
        <w:ind w:left="0" w:firstLine="0"/>
        <w:rPr>
          <w:rFonts w:ascii="Arial" w:hAnsi="Arial" w:cs="Arial"/>
          <w:b/>
          <w:color w:val="FF0000"/>
          <w:sz w:val="22"/>
          <w:szCs w:val="22"/>
        </w:rPr>
      </w:pPr>
    </w:p>
    <w:p w14:paraId="2D8BD7C5" w14:textId="2EE77520" w:rsidR="00ED5546" w:rsidRPr="00033596" w:rsidRDefault="00ED5546" w:rsidP="00ED5546">
      <w:pPr>
        <w:numPr>
          <w:ilvl w:val="0"/>
          <w:numId w:val="1"/>
        </w:numPr>
        <w:rPr>
          <w:rFonts w:ascii="Arial" w:hAnsi="Arial" w:cs="Arial"/>
          <w:b/>
          <w:sz w:val="22"/>
          <w:szCs w:val="22"/>
        </w:rPr>
      </w:pPr>
      <w:r>
        <w:rPr>
          <w:rFonts w:ascii="Arial" w:hAnsi="Arial" w:cs="Arial"/>
          <w:b/>
          <w:sz w:val="22"/>
          <w:szCs w:val="22"/>
        </w:rPr>
        <w:t>Status of on-going projects</w:t>
      </w:r>
    </w:p>
    <w:p w14:paraId="68E1692B" w14:textId="77777777" w:rsidR="00ED5546" w:rsidRPr="00033596" w:rsidRDefault="00ED5546" w:rsidP="00ED5546">
      <w:pPr>
        <w:ind w:left="0" w:firstLine="0"/>
        <w:rPr>
          <w:rFonts w:ascii="Arial" w:hAnsi="Arial" w:cs="Arial"/>
          <w:sz w:val="22"/>
          <w:szCs w:val="22"/>
        </w:rPr>
      </w:pPr>
    </w:p>
    <w:p w14:paraId="00850B0B" w14:textId="795940AB" w:rsidR="00ED5546" w:rsidRDefault="00781170" w:rsidP="00781170">
      <w:pPr>
        <w:ind w:left="644" w:firstLine="0"/>
        <w:rPr>
          <w:rFonts w:ascii="Arial" w:hAnsi="Arial" w:cs="Arial"/>
          <w:sz w:val="22"/>
          <w:szCs w:val="22"/>
        </w:rPr>
      </w:pPr>
      <w:r w:rsidRPr="009B7B56">
        <w:rPr>
          <w:rFonts w:ascii="Arial" w:hAnsi="Arial" w:cs="Arial"/>
          <w:b/>
          <w:sz w:val="22"/>
          <w:szCs w:val="22"/>
        </w:rPr>
        <w:t>9.1</w:t>
      </w:r>
      <w:r>
        <w:rPr>
          <w:rFonts w:ascii="Arial" w:hAnsi="Arial" w:cs="Arial"/>
          <w:sz w:val="22"/>
          <w:szCs w:val="22"/>
        </w:rPr>
        <w:t xml:space="preserve"> </w:t>
      </w:r>
      <w:r w:rsidR="006323C2">
        <w:rPr>
          <w:rFonts w:ascii="Arial" w:hAnsi="Arial" w:cs="Arial"/>
          <w:sz w:val="22"/>
          <w:szCs w:val="22"/>
        </w:rPr>
        <w:t>JDG reported that the self-assessment demo was in progress and to be available in time for the GA so delegates could test.</w:t>
      </w:r>
      <w:r w:rsidR="001F4A98">
        <w:rPr>
          <w:rFonts w:ascii="Arial" w:hAnsi="Arial" w:cs="Arial"/>
          <w:sz w:val="22"/>
          <w:szCs w:val="22"/>
        </w:rPr>
        <w:t xml:space="preserve">  The software option provided by Tommy Erikssen was not deemed the desired solution.</w:t>
      </w:r>
    </w:p>
    <w:p w14:paraId="6E2A5617" w14:textId="77777777" w:rsidR="001F4A98" w:rsidRDefault="001F4A98" w:rsidP="00ED5546">
      <w:pPr>
        <w:ind w:left="0" w:firstLine="0"/>
        <w:rPr>
          <w:rFonts w:ascii="Arial" w:hAnsi="Arial" w:cs="Arial"/>
          <w:sz w:val="22"/>
          <w:szCs w:val="22"/>
        </w:rPr>
      </w:pPr>
    </w:p>
    <w:p w14:paraId="489E53E8" w14:textId="7D05CEA2" w:rsidR="001F4A98" w:rsidRPr="001F4A98" w:rsidRDefault="001F4A98" w:rsidP="00ED5546">
      <w:pPr>
        <w:ind w:left="0" w:firstLine="0"/>
        <w:rPr>
          <w:rFonts w:ascii="Arial" w:hAnsi="Arial" w:cs="Arial"/>
          <w:color w:val="FF0000"/>
          <w:sz w:val="22"/>
          <w:szCs w:val="22"/>
        </w:rPr>
      </w:pPr>
      <w:r w:rsidRPr="001F4A98">
        <w:rPr>
          <w:rFonts w:ascii="Arial" w:hAnsi="Arial" w:cs="Arial"/>
          <w:b/>
          <w:color w:val="FF0000"/>
          <w:sz w:val="22"/>
          <w:szCs w:val="22"/>
        </w:rPr>
        <w:t>ACTION</w:t>
      </w:r>
      <w:r>
        <w:rPr>
          <w:rFonts w:ascii="Arial" w:hAnsi="Arial" w:cs="Arial"/>
          <w:color w:val="FF0000"/>
          <w:sz w:val="22"/>
          <w:szCs w:val="22"/>
        </w:rPr>
        <w:t>:  JDG will provide login details to GA delegates for self-assessment software.</w:t>
      </w:r>
    </w:p>
    <w:p w14:paraId="62D51782" w14:textId="77777777" w:rsidR="001F4A98" w:rsidRDefault="001F4A98" w:rsidP="00ED5546">
      <w:pPr>
        <w:ind w:left="0" w:firstLine="0"/>
        <w:rPr>
          <w:rFonts w:ascii="Arial" w:hAnsi="Arial" w:cs="Arial"/>
          <w:b/>
          <w:color w:val="FF0000"/>
          <w:sz w:val="22"/>
          <w:szCs w:val="22"/>
        </w:rPr>
      </w:pPr>
    </w:p>
    <w:p w14:paraId="23F3BD68" w14:textId="01C8ADB1" w:rsidR="001F4A98" w:rsidRDefault="00781170" w:rsidP="00781170">
      <w:pPr>
        <w:ind w:left="708" w:firstLine="0"/>
        <w:rPr>
          <w:rFonts w:ascii="Arial" w:hAnsi="Arial" w:cs="Arial"/>
          <w:sz w:val="22"/>
          <w:szCs w:val="22"/>
        </w:rPr>
      </w:pPr>
      <w:r w:rsidRPr="009B7B56">
        <w:rPr>
          <w:rFonts w:ascii="Arial" w:hAnsi="Arial" w:cs="Arial"/>
          <w:b/>
          <w:sz w:val="22"/>
          <w:szCs w:val="22"/>
        </w:rPr>
        <w:t>9.2</w:t>
      </w:r>
      <w:r>
        <w:rPr>
          <w:rFonts w:ascii="Arial" w:hAnsi="Arial" w:cs="Arial"/>
          <w:sz w:val="22"/>
          <w:szCs w:val="22"/>
        </w:rPr>
        <w:t xml:space="preserve"> </w:t>
      </w:r>
      <w:r w:rsidR="001F4A98" w:rsidRPr="001F4A98">
        <w:rPr>
          <w:rFonts w:ascii="Arial" w:hAnsi="Arial" w:cs="Arial"/>
          <w:sz w:val="22"/>
          <w:szCs w:val="22"/>
        </w:rPr>
        <w:t xml:space="preserve">KN reported that the planning of the next Academy Seminar on Medication Review </w:t>
      </w:r>
      <w:r w:rsidR="00512BA4" w:rsidRPr="001F4A98">
        <w:rPr>
          <w:rFonts w:ascii="Arial" w:hAnsi="Arial" w:cs="Arial"/>
          <w:sz w:val="22"/>
          <w:szCs w:val="22"/>
        </w:rPr>
        <w:t xml:space="preserve">was </w:t>
      </w:r>
      <w:r w:rsidR="00512BA4">
        <w:rPr>
          <w:rFonts w:ascii="Arial" w:hAnsi="Arial" w:cs="Arial"/>
          <w:sz w:val="22"/>
          <w:szCs w:val="22"/>
        </w:rPr>
        <w:t>already</w:t>
      </w:r>
      <w:r w:rsidR="001F4A98" w:rsidRPr="001F4A98">
        <w:rPr>
          <w:rFonts w:ascii="Arial" w:hAnsi="Arial" w:cs="Arial"/>
          <w:sz w:val="22"/>
          <w:szCs w:val="22"/>
        </w:rPr>
        <w:t xml:space="preserve"> in progress and going well.</w:t>
      </w:r>
    </w:p>
    <w:p w14:paraId="303AFBA4" w14:textId="77777777" w:rsidR="001F4A98" w:rsidRDefault="001F4A98" w:rsidP="00ED5546">
      <w:pPr>
        <w:ind w:left="0" w:firstLine="0"/>
        <w:rPr>
          <w:rFonts w:ascii="Arial" w:hAnsi="Arial" w:cs="Arial"/>
          <w:sz w:val="22"/>
          <w:szCs w:val="22"/>
        </w:rPr>
      </w:pPr>
    </w:p>
    <w:p w14:paraId="61D497D8" w14:textId="6E3CF60A" w:rsidR="001F4A98" w:rsidRDefault="00781170" w:rsidP="00781170">
      <w:pPr>
        <w:ind w:left="708" w:firstLine="0"/>
        <w:rPr>
          <w:rFonts w:ascii="Arial" w:hAnsi="Arial" w:cs="Arial"/>
          <w:sz w:val="22"/>
          <w:szCs w:val="22"/>
        </w:rPr>
      </w:pPr>
      <w:r w:rsidRPr="009B7B56">
        <w:rPr>
          <w:rFonts w:ascii="Arial" w:hAnsi="Arial" w:cs="Arial"/>
          <w:b/>
          <w:sz w:val="22"/>
          <w:szCs w:val="22"/>
        </w:rPr>
        <w:t>9.3</w:t>
      </w:r>
      <w:r>
        <w:rPr>
          <w:rFonts w:ascii="Arial" w:hAnsi="Arial" w:cs="Arial"/>
          <w:sz w:val="22"/>
          <w:szCs w:val="22"/>
        </w:rPr>
        <w:t xml:space="preserve"> </w:t>
      </w:r>
      <w:r w:rsidR="001F4A98">
        <w:rPr>
          <w:rFonts w:ascii="Arial" w:hAnsi="Arial" w:cs="Arial"/>
          <w:sz w:val="22"/>
          <w:szCs w:val="22"/>
        </w:rPr>
        <w:t xml:space="preserve">PH reported that royalties for the Practical Pharmaceutics </w:t>
      </w:r>
      <w:r w:rsidR="00512BA4">
        <w:rPr>
          <w:rFonts w:ascii="Arial" w:hAnsi="Arial" w:cs="Arial"/>
          <w:sz w:val="22"/>
          <w:szCs w:val="22"/>
        </w:rPr>
        <w:t>textbook</w:t>
      </w:r>
      <w:r w:rsidR="001F4A98">
        <w:rPr>
          <w:rFonts w:ascii="Arial" w:hAnsi="Arial" w:cs="Arial"/>
          <w:sz w:val="22"/>
          <w:szCs w:val="22"/>
        </w:rPr>
        <w:t xml:space="preserve"> would only be received in April each year.</w:t>
      </w:r>
    </w:p>
    <w:p w14:paraId="33D22E6F" w14:textId="77777777" w:rsidR="001F4A98" w:rsidRDefault="001F4A98" w:rsidP="00ED5546">
      <w:pPr>
        <w:ind w:left="0" w:firstLine="0"/>
        <w:rPr>
          <w:rFonts w:ascii="Arial" w:hAnsi="Arial" w:cs="Arial"/>
          <w:sz w:val="22"/>
          <w:szCs w:val="22"/>
        </w:rPr>
      </w:pPr>
    </w:p>
    <w:p w14:paraId="0089C553" w14:textId="6E2548C6" w:rsidR="001F4A98" w:rsidRDefault="00781170" w:rsidP="00781170">
      <w:pPr>
        <w:ind w:left="708" w:firstLine="0"/>
        <w:rPr>
          <w:rFonts w:ascii="Arial" w:hAnsi="Arial" w:cs="Arial"/>
          <w:sz w:val="22"/>
          <w:szCs w:val="22"/>
        </w:rPr>
      </w:pPr>
      <w:r w:rsidRPr="009B7B56">
        <w:rPr>
          <w:rFonts w:ascii="Arial" w:hAnsi="Arial" w:cs="Arial"/>
          <w:b/>
          <w:sz w:val="22"/>
          <w:szCs w:val="22"/>
        </w:rPr>
        <w:t>9.4</w:t>
      </w:r>
      <w:r>
        <w:rPr>
          <w:rFonts w:ascii="Arial" w:hAnsi="Arial" w:cs="Arial"/>
          <w:sz w:val="22"/>
          <w:szCs w:val="22"/>
        </w:rPr>
        <w:t xml:space="preserve"> </w:t>
      </w:r>
      <w:r w:rsidR="00A573A6">
        <w:rPr>
          <w:rFonts w:ascii="Arial" w:hAnsi="Arial" w:cs="Arial"/>
          <w:sz w:val="22"/>
          <w:szCs w:val="22"/>
        </w:rPr>
        <w:t>AB</w:t>
      </w:r>
      <w:r w:rsidR="001F4A98">
        <w:rPr>
          <w:rFonts w:ascii="Arial" w:hAnsi="Arial" w:cs="Arial"/>
          <w:sz w:val="22"/>
          <w:szCs w:val="22"/>
        </w:rPr>
        <w:t xml:space="preserve"> reviewed t</w:t>
      </w:r>
      <w:r w:rsidR="002048E0">
        <w:rPr>
          <w:rFonts w:ascii="Arial" w:hAnsi="Arial" w:cs="Arial"/>
          <w:sz w:val="22"/>
          <w:szCs w:val="22"/>
        </w:rPr>
        <w:t>he student internship programme and asked for board input.  The below was agreed.</w:t>
      </w:r>
    </w:p>
    <w:p w14:paraId="48C065AD" w14:textId="77777777" w:rsidR="002048E0" w:rsidRDefault="002048E0" w:rsidP="00ED5546">
      <w:pPr>
        <w:ind w:left="0" w:firstLine="0"/>
        <w:rPr>
          <w:rFonts w:ascii="Arial" w:hAnsi="Arial" w:cs="Arial"/>
          <w:sz w:val="22"/>
          <w:szCs w:val="22"/>
        </w:rPr>
      </w:pPr>
    </w:p>
    <w:p w14:paraId="61A4D947" w14:textId="7EE71322" w:rsidR="00A573A6" w:rsidRPr="00A573A6" w:rsidRDefault="00A573A6" w:rsidP="009B7B56">
      <w:pPr>
        <w:ind w:left="0" w:firstLine="708"/>
        <w:rPr>
          <w:rFonts w:ascii="Arial" w:hAnsi="Arial" w:cs="Arial"/>
          <w:sz w:val="22"/>
          <w:szCs w:val="22"/>
          <w:lang w:val="en-US"/>
        </w:rPr>
      </w:pPr>
      <w:r w:rsidRPr="00A573A6">
        <w:rPr>
          <w:rFonts w:ascii="Arial" w:hAnsi="Arial" w:cs="Arial"/>
          <w:sz w:val="22"/>
          <w:szCs w:val="22"/>
          <w:lang w:val="en-US"/>
        </w:rPr>
        <w:t xml:space="preserve">1 – The </w:t>
      </w:r>
      <w:r>
        <w:rPr>
          <w:rFonts w:ascii="Arial" w:hAnsi="Arial" w:cs="Arial"/>
          <w:sz w:val="22"/>
          <w:szCs w:val="22"/>
          <w:lang w:val="en-US"/>
        </w:rPr>
        <w:t>programme will continue.</w:t>
      </w:r>
    </w:p>
    <w:p w14:paraId="3A14A684" w14:textId="0AB496CC" w:rsidR="00A573A6" w:rsidRPr="00A573A6" w:rsidRDefault="00A573A6" w:rsidP="009B7B56">
      <w:pPr>
        <w:ind w:left="0" w:firstLine="708"/>
        <w:rPr>
          <w:rFonts w:ascii="Arial" w:hAnsi="Arial" w:cs="Arial"/>
          <w:sz w:val="22"/>
          <w:szCs w:val="22"/>
          <w:lang w:val="en-US"/>
        </w:rPr>
      </w:pPr>
      <w:r w:rsidRPr="00A573A6">
        <w:rPr>
          <w:rFonts w:ascii="Arial" w:hAnsi="Arial" w:cs="Arial"/>
          <w:sz w:val="22"/>
          <w:szCs w:val="22"/>
          <w:lang w:val="en-US"/>
        </w:rPr>
        <w:t>2 – The name agreed is:</w:t>
      </w:r>
      <w:r>
        <w:rPr>
          <w:rFonts w:ascii="Arial" w:hAnsi="Arial" w:cs="Arial"/>
          <w:sz w:val="22"/>
          <w:szCs w:val="22"/>
          <w:lang w:val="en-US"/>
        </w:rPr>
        <w:t xml:space="preserve"> </w:t>
      </w:r>
      <w:r w:rsidRPr="00A573A6">
        <w:rPr>
          <w:rFonts w:ascii="Arial" w:hAnsi="Arial" w:cs="Arial"/>
          <w:bCs/>
          <w:sz w:val="22"/>
          <w:szCs w:val="22"/>
          <w:lang w:val="en-US"/>
        </w:rPr>
        <w:t>EAHP-EPSA Internship Platform</w:t>
      </w:r>
    </w:p>
    <w:p w14:paraId="5C3C237A" w14:textId="77777777" w:rsidR="00A573A6" w:rsidRDefault="00A573A6" w:rsidP="009B7B56">
      <w:pPr>
        <w:ind w:left="720" w:firstLine="0"/>
        <w:rPr>
          <w:rFonts w:ascii="Arial" w:hAnsi="Arial" w:cs="Arial"/>
          <w:sz w:val="22"/>
          <w:szCs w:val="22"/>
          <w:lang w:val="en-US"/>
        </w:rPr>
      </w:pPr>
      <w:r w:rsidRPr="00A573A6">
        <w:rPr>
          <w:rFonts w:ascii="Arial" w:hAnsi="Arial" w:cs="Arial"/>
          <w:sz w:val="22"/>
          <w:szCs w:val="22"/>
          <w:lang w:val="en-US"/>
        </w:rPr>
        <w:t>3 – Eligibility criteria</w:t>
      </w:r>
      <w:r>
        <w:rPr>
          <w:rFonts w:ascii="Arial" w:hAnsi="Arial" w:cs="Arial"/>
          <w:sz w:val="22"/>
          <w:szCs w:val="22"/>
          <w:lang w:val="en-US"/>
        </w:rPr>
        <w:t xml:space="preserve">: </w:t>
      </w:r>
      <w:r w:rsidRPr="00A573A6">
        <w:rPr>
          <w:rFonts w:ascii="Arial" w:hAnsi="Arial" w:cs="Arial"/>
          <w:sz w:val="22"/>
          <w:szCs w:val="22"/>
          <w:lang w:val="en-US"/>
        </w:rPr>
        <w:t>Only for European Students, but EPSA members</w:t>
      </w:r>
      <w:r>
        <w:rPr>
          <w:rFonts w:ascii="Arial" w:hAnsi="Arial" w:cs="Arial"/>
          <w:sz w:val="22"/>
          <w:szCs w:val="22"/>
          <w:lang w:val="en-US"/>
        </w:rPr>
        <w:t xml:space="preserve"> can also be considered.  Recent graduates may also apply using the same parameters as the young professional registration structure.</w:t>
      </w:r>
    </w:p>
    <w:p w14:paraId="3B750D33" w14:textId="0A29F3B0" w:rsidR="00A573A6" w:rsidRPr="00A573A6" w:rsidRDefault="00A573A6" w:rsidP="009B7B56">
      <w:pPr>
        <w:ind w:left="720" w:firstLine="0"/>
        <w:rPr>
          <w:rFonts w:ascii="Arial" w:hAnsi="Arial" w:cs="Arial"/>
          <w:sz w:val="22"/>
          <w:szCs w:val="22"/>
          <w:lang w:val="en-US"/>
        </w:rPr>
      </w:pPr>
      <w:r w:rsidRPr="00A573A6">
        <w:rPr>
          <w:rFonts w:ascii="Arial" w:hAnsi="Arial" w:cs="Arial"/>
          <w:sz w:val="22"/>
          <w:szCs w:val="22"/>
          <w:lang w:val="en-US"/>
        </w:rPr>
        <w:t xml:space="preserve">4 – Launch a new call for hospitals to find new placements – </w:t>
      </w:r>
      <w:r w:rsidRPr="00A573A6">
        <w:rPr>
          <w:rFonts w:ascii="Arial" w:hAnsi="Arial" w:cs="Arial"/>
          <w:b/>
          <w:bCs/>
          <w:sz w:val="22"/>
          <w:szCs w:val="22"/>
          <w:lang w:val="en-US"/>
        </w:rPr>
        <w:t>See recommendations from the Board</w:t>
      </w:r>
    </w:p>
    <w:p w14:paraId="6AC80AA9" w14:textId="04D88EA6" w:rsidR="00A573A6" w:rsidRPr="00A573A6" w:rsidRDefault="00A573A6" w:rsidP="009B7B56">
      <w:pPr>
        <w:ind w:left="708" w:firstLine="0"/>
        <w:rPr>
          <w:rFonts w:ascii="Arial" w:hAnsi="Arial" w:cs="Arial"/>
          <w:sz w:val="22"/>
          <w:szCs w:val="22"/>
          <w:lang w:val="en-US"/>
        </w:rPr>
      </w:pPr>
      <w:r w:rsidRPr="00A573A6">
        <w:rPr>
          <w:rFonts w:ascii="Arial" w:hAnsi="Arial" w:cs="Arial"/>
          <w:sz w:val="22"/>
          <w:szCs w:val="22"/>
          <w:lang w:val="en-US"/>
        </w:rPr>
        <w:t xml:space="preserve">5 – </w:t>
      </w:r>
      <w:r w:rsidR="009B7B56">
        <w:rPr>
          <w:rFonts w:ascii="Arial" w:hAnsi="Arial" w:cs="Arial"/>
          <w:sz w:val="22"/>
          <w:szCs w:val="22"/>
          <w:lang w:val="en-US"/>
        </w:rPr>
        <w:t>In order to e</w:t>
      </w:r>
      <w:r w:rsidRPr="00A573A6">
        <w:rPr>
          <w:rFonts w:ascii="Arial" w:hAnsi="Arial" w:cs="Arial"/>
          <w:sz w:val="22"/>
          <w:szCs w:val="22"/>
          <w:lang w:val="en-US"/>
        </w:rPr>
        <w:t>nhance the communicati</w:t>
      </w:r>
      <w:r w:rsidR="009B7B56">
        <w:rPr>
          <w:rFonts w:ascii="Arial" w:hAnsi="Arial" w:cs="Arial"/>
          <w:sz w:val="22"/>
          <w:szCs w:val="22"/>
          <w:lang w:val="en-US"/>
        </w:rPr>
        <w:t>on with the hospital pharmacies, the office should k</w:t>
      </w:r>
      <w:r w:rsidRPr="00A573A6">
        <w:rPr>
          <w:rFonts w:ascii="Arial" w:hAnsi="Arial" w:cs="Arial"/>
          <w:sz w:val="22"/>
          <w:szCs w:val="22"/>
          <w:lang w:val="en-US"/>
        </w:rPr>
        <w:t>eep the d</w:t>
      </w:r>
      <w:r w:rsidR="009B7B56">
        <w:rPr>
          <w:rFonts w:ascii="Arial" w:hAnsi="Arial" w:cs="Arial"/>
          <w:sz w:val="22"/>
          <w:szCs w:val="22"/>
          <w:lang w:val="en-US"/>
        </w:rPr>
        <w:t>atabase updated, collect data from students and provide a standard certificate for use by hospitals.</w:t>
      </w:r>
    </w:p>
    <w:p w14:paraId="4F474C93" w14:textId="4648E383" w:rsidR="00A573A6" w:rsidRDefault="009B7B56" w:rsidP="009B7B56">
      <w:pPr>
        <w:ind w:left="708" w:firstLine="0"/>
        <w:jc w:val="both"/>
        <w:rPr>
          <w:rFonts w:ascii="Arial" w:hAnsi="Arial" w:cs="Arial"/>
          <w:sz w:val="22"/>
          <w:szCs w:val="22"/>
          <w:lang w:val="en-US"/>
        </w:rPr>
      </w:pPr>
      <w:r>
        <w:rPr>
          <w:rFonts w:ascii="Arial" w:hAnsi="Arial" w:cs="Arial"/>
          <w:sz w:val="22"/>
          <w:szCs w:val="22"/>
          <w:lang w:val="en-US"/>
        </w:rPr>
        <w:t>6</w:t>
      </w:r>
      <w:r w:rsidR="00A573A6" w:rsidRPr="00A573A6">
        <w:rPr>
          <w:rFonts w:ascii="Arial" w:hAnsi="Arial" w:cs="Arial"/>
          <w:sz w:val="22"/>
          <w:szCs w:val="22"/>
          <w:lang w:val="en-US"/>
        </w:rPr>
        <w:t xml:space="preserve"> – Opportunities to support interns financially</w:t>
      </w:r>
      <w:r w:rsidR="00781170">
        <w:rPr>
          <w:rFonts w:ascii="Arial" w:hAnsi="Arial" w:cs="Arial"/>
          <w:sz w:val="22"/>
          <w:szCs w:val="22"/>
          <w:lang w:val="en-US"/>
        </w:rPr>
        <w:t xml:space="preserve">: </w:t>
      </w:r>
      <w:r w:rsidR="00A573A6" w:rsidRPr="00A573A6">
        <w:rPr>
          <w:rFonts w:ascii="Arial" w:hAnsi="Arial" w:cs="Arial"/>
          <w:sz w:val="22"/>
          <w:szCs w:val="22"/>
          <w:lang w:val="en-US"/>
        </w:rPr>
        <w:t>EAHP will not set scholarships or any kind of grants</w:t>
      </w:r>
      <w:r w:rsidR="00A573A6">
        <w:rPr>
          <w:rFonts w:ascii="Arial" w:hAnsi="Arial" w:cs="Arial"/>
          <w:sz w:val="22"/>
          <w:szCs w:val="22"/>
          <w:lang w:val="en-US"/>
        </w:rPr>
        <w:t xml:space="preserve">.  </w:t>
      </w:r>
      <w:r w:rsidR="00A573A6" w:rsidRPr="00A573A6">
        <w:rPr>
          <w:rFonts w:ascii="Arial" w:hAnsi="Arial" w:cs="Arial"/>
          <w:sz w:val="22"/>
          <w:szCs w:val="22"/>
          <w:lang w:val="en-US"/>
        </w:rPr>
        <w:t>The Board considers that for that matter EPSA should make all the arrangements and contacts with their other partners to obtain funds</w:t>
      </w:r>
      <w:r w:rsidR="00A573A6">
        <w:rPr>
          <w:rFonts w:ascii="Arial" w:hAnsi="Arial" w:cs="Arial"/>
          <w:sz w:val="22"/>
          <w:szCs w:val="22"/>
          <w:lang w:val="en-US"/>
        </w:rPr>
        <w:t>.</w:t>
      </w:r>
    </w:p>
    <w:p w14:paraId="23A9A0B9" w14:textId="74A56F8C" w:rsidR="00A573A6" w:rsidRPr="00A573A6" w:rsidRDefault="00A573A6" w:rsidP="00781170">
      <w:pPr>
        <w:ind w:left="0" w:firstLine="0"/>
        <w:jc w:val="both"/>
        <w:rPr>
          <w:rFonts w:ascii="Arial" w:hAnsi="Arial" w:cs="Arial"/>
          <w:sz w:val="22"/>
          <w:szCs w:val="22"/>
          <w:lang w:val="en-US"/>
        </w:rPr>
      </w:pPr>
    </w:p>
    <w:p w14:paraId="3D87A3D6" w14:textId="77777777" w:rsidR="00A573A6" w:rsidRPr="009B7B56" w:rsidRDefault="00A573A6" w:rsidP="009B7B56">
      <w:pPr>
        <w:ind w:left="0" w:firstLine="708"/>
        <w:jc w:val="both"/>
        <w:rPr>
          <w:rFonts w:ascii="Arial" w:hAnsi="Arial" w:cs="Arial"/>
          <w:sz w:val="22"/>
          <w:szCs w:val="22"/>
          <w:u w:val="single"/>
          <w:lang w:val="en-US"/>
        </w:rPr>
      </w:pPr>
      <w:r w:rsidRPr="009B7B56">
        <w:rPr>
          <w:rFonts w:ascii="Arial" w:hAnsi="Arial" w:cs="Arial"/>
          <w:bCs/>
          <w:sz w:val="22"/>
          <w:szCs w:val="22"/>
          <w:u w:val="single"/>
          <w:lang w:val="en-US"/>
        </w:rPr>
        <w:t>Recommendations from the Board</w:t>
      </w:r>
    </w:p>
    <w:p w14:paraId="17A51F4A" w14:textId="6477CE70" w:rsidR="00A573A6" w:rsidRDefault="00A573A6" w:rsidP="009B7B56">
      <w:pPr>
        <w:ind w:left="700" w:firstLine="0"/>
        <w:jc w:val="both"/>
        <w:rPr>
          <w:rFonts w:ascii="Arial" w:hAnsi="Arial" w:cs="Arial"/>
          <w:sz w:val="22"/>
          <w:szCs w:val="22"/>
          <w:lang w:val="en-US"/>
        </w:rPr>
      </w:pPr>
      <w:r w:rsidRPr="00A573A6">
        <w:rPr>
          <w:rFonts w:ascii="Arial" w:hAnsi="Arial" w:cs="Arial"/>
          <w:sz w:val="22"/>
          <w:szCs w:val="22"/>
          <w:lang w:val="en-US"/>
        </w:rPr>
        <w:t>The Board recommended that students, during thei</w:t>
      </w:r>
      <w:r>
        <w:rPr>
          <w:rFonts w:ascii="Arial" w:hAnsi="Arial" w:cs="Arial"/>
          <w:sz w:val="22"/>
          <w:szCs w:val="22"/>
          <w:lang w:val="en-US"/>
        </w:rPr>
        <w:t>r internship, mak</w:t>
      </w:r>
      <w:r w:rsidRPr="00A573A6">
        <w:rPr>
          <w:rFonts w:ascii="Arial" w:hAnsi="Arial" w:cs="Arial"/>
          <w:sz w:val="22"/>
          <w:szCs w:val="22"/>
          <w:lang w:val="en-US"/>
        </w:rPr>
        <w:t>e the connection between the activities developed in hospit</w:t>
      </w:r>
      <w:r>
        <w:rPr>
          <w:rFonts w:ascii="Arial" w:hAnsi="Arial" w:cs="Arial"/>
          <w:sz w:val="22"/>
          <w:szCs w:val="22"/>
          <w:lang w:val="en-US"/>
        </w:rPr>
        <w:t>al pharmacy and the Statements.  H</w:t>
      </w:r>
      <w:r w:rsidRPr="00A573A6">
        <w:rPr>
          <w:rFonts w:ascii="Arial" w:hAnsi="Arial" w:cs="Arial"/>
          <w:sz w:val="22"/>
          <w:szCs w:val="22"/>
          <w:lang w:val="en-US"/>
        </w:rPr>
        <w:t xml:space="preserve">ospitals should guide the students </w:t>
      </w:r>
      <w:r>
        <w:rPr>
          <w:rFonts w:ascii="Arial" w:hAnsi="Arial" w:cs="Arial"/>
          <w:sz w:val="22"/>
          <w:szCs w:val="22"/>
          <w:lang w:val="en-US"/>
        </w:rPr>
        <w:t xml:space="preserve">on </w:t>
      </w:r>
      <w:r w:rsidRPr="00A573A6">
        <w:rPr>
          <w:rFonts w:ascii="Arial" w:hAnsi="Arial" w:cs="Arial"/>
          <w:sz w:val="22"/>
          <w:szCs w:val="22"/>
          <w:lang w:val="en-US"/>
        </w:rPr>
        <w:t>the linkage. It would help both students and hospital pharmacists to understand the extent of implementation of the statements.</w:t>
      </w:r>
    </w:p>
    <w:p w14:paraId="0C4E7842" w14:textId="77777777" w:rsidR="0013525A" w:rsidRDefault="0013525A" w:rsidP="00A573A6">
      <w:pPr>
        <w:ind w:left="0" w:firstLine="0"/>
        <w:rPr>
          <w:rFonts w:ascii="Arial" w:hAnsi="Arial" w:cs="Arial"/>
          <w:sz w:val="22"/>
          <w:szCs w:val="22"/>
          <w:lang w:val="en-US"/>
        </w:rPr>
      </w:pPr>
    </w:p>
    <w:p w14:paraId="3968354C" w14:textId="3AE99AA8" w:rsidR="0013525A" w:rsidRDefault="00781170" w:rsidP="00781170">
      <w:pPr>
        <w:ind w:left="700" w:firstLine="0"/>
        <w:rPr>
          <w:rFonts w:ascii="Arial" w:hAnsi="Arial" w:cs="Arial"/>
          <w:sz w:val="22"/>
          <w:szCs w:val="22"/>
          <w:lang w:val="en-US"/>
        </w:rPr>
      </w:pPr>
      <w:r w:rsidRPr="009B7B56">
        <w:rPr>
          <w:rFonts w:ascii="Arial" w:hAnsi="Arial" w:cs="Arial"/>
          <w:b/>
          <w:sz w:val="22"/>
          <w:szCs w:val="22"/>
          <w:lang w:val="en-US"/>
        </w:rPr>
        <w:t>9.5</w:t>
      </w:r>
      <w:r>
        <w:rPr>
          <w:rFonts w:ascii="Arial" w:hAnsi="Arial" w:cs="Arial"/>
          <w:sz w:val="22"/>
          <w:szCs w:val="22"/>
          <w:lang w:val="en-US"/>
        </w:rPr>
        <w:t xml:space="preserve"> The board then discussed the strategy for implementation and decided that a project leader would be needed as the time commitment needed was out of reach for board members and staff.  The funds from the implementation line item would be used to secure a project lead and assistant.</w:t>
      </w:r>
    </w:p>
    <w:p w14:paraId="07CC1260" w14:textId="77777777" w:rsidR="00781170" w:rsidRDefault="00781170" w:rsidP="00781170">
      <w:pPr>
        <w:ind w:left="700" w:firstLine="0"/>
        <w:rPr>
          <w:rFonts w:ascii="Arial" w:hAnsi="Arial" w:cs="Arial"/>
          <w:sz w:val="22"/>
          <w:szCs w:val="22"/>
          <w:lang w:val="en-US"/>
        </w:rPr>
      </w:pPr>
    </w:p>
    <w:p w14:paraId="2D72653B" w14:textId="24E7AE4B" w:rsidR="009B7B56" w:rsidRDefault="009B7B56" w:rsidP="00781170">
      <w:pPr>
        <w:ind w:left="0" w:firstLine="0"/>
        <w:rPr>
          <w:rFonts w:ascii="Arial" w:hAnsi="Arial" w:cs="Arial"/>
          <w:b/>
          <w:color w:val="0000FF"/>
          <w:sz w:val="22"/>
          <w:szCs w:val="22"/>
          <w:lang w:val="en-US"/>
        </w:rPr>
      </w:pPr>
      <w:r>
        <w:rPr>
          <w:rFonts w:ascii="Arial" w:hAnsi="Arial" w:cs="Arial"/>
          <w:b/>
          <w:color w:val="0000FF"/>
          <w:sz w:val="22"/>
          <w:szCs w:val="22"/>
          <w:lang w:val="en-US"/>
        </w:rPr>
        <w:t xml:space="preserve">DECISION:  </w:t>
      </w:r>
      <w:r w:rsidRPr="009B7B56">
        <w:rPr>
          <w:rFonts w:ascii="Arial" w:hAnsi="Arial" w:cs="Arial"/>
          <w:color w:val="0000FF"/>
          <w:sz w:val="22"/>
          <w:szCs w:val="22"/>
          <w:lang w:val="en-US"/>
        </w:rPr>
        <w:t>The student internship programme will continue and the office will continue to update database, collect student information and provide the standarised certificates.</w:t>
      </w:r>
    </w:p>
    <w:p w14:paraId="2EDEF833" w14:textId="75E14871" w:rsidR="00781170" w:rsidRDefault="00781170" w:rsidP="00781170">
      <w:pPr>
        <w:ind w:left="0" w:firstLine="0"/>
        <w:rPr>
          <w:rFonts w:ascii="Arial" w:hAnsi="Arial" w:cs="Arial"/>
          <w:color w:val="0000FF"/>
          <w:sz w:val="22"/>
          <w:szCs w:val="22"/>
          <w:lang w:val="en-US"/>
        </w:rPr>
      </w:pPr>
      <w:r w:rsidRPr="00781170">
        <w:rPr>
          <w:rFonts w:ascii="Arial" w:hAnsi="Arial" w:cs="Arial"/>
          <w:b/>
          <w:color w:val="0000FF"/>
          <w:sz w:val="22"/>
          <w:szCs w:val="22"/>
          <w:lang w:val="en-US"/>
        </w:rPr>
        <w:t>DECISION:</w:t>
      </w:r>
      <w:r w:rsidRPr="00781170">
        <w:rPr>
          <w:rFonts w:ascii="Arial" w:hAnsi="Arial" w:cs="Arial"/>
          <w:color w:val="0000FF"/>
          <w:sz w:val="22"/>
          <w:szCs w:val="22"/>
          <w:lang w:val="en-US"/>
        </w:rPr>
        <w:t xml:space="preserve">  A project lead will be </w:t>
      </w:r>
      <w:r w:rsidR="00F81D50">
        <w:rPr>
          <w:rFonts w:ascii="Arial" w:hAnsi="Arial" w:cs="Arial"/>
          <w:color w:val="0000FF"/>
          <w:sz w:val="22"/>
          <w:szCs w:val="22"/>
          <w:lang w:val="en-US"/>
        </w:rPr>
        <w:t>contracted</w:t>
      </w:r>
      <w:r w:rsidRPr="00781170">
        <w:rPr>
          <w:rFonts w:ascii="Arial" w:hAnsi="Arial" w:cs="Arial"/>
          <w:color w:val="0000FF"/>
          <w:sz w:val="22"/>
          <w:szCs w:val="22"/>
          <w:lang w:val="en-US"/>
        </w:rPr>
        <w:t xml:space="preserve"> for statement implementation and possibly an assistant if needed before the end of March.</w:t>
      </w:r>
    </w:p>
    <w:p w14:paraId="6989DDF2" w14:textId="41078A6D" w:rsidR="00781170" w:rsidRPr="00781170" w:rsidRDefault="00781170" w:rsidP="00781170">
      <w:pPr>
        <w:ind w:left="0" w:firstLine="0"/>
        <w:rPr>
          <w:rFonts w:ascii="Arial" w:hAnsi="Arial" w:cs="Arial"/>
          <w:color w:val="FF0000"/>
          <w:sz w:val="22"/>
          <w:szCs w:val="22"/>
          <w:lang w:val="en-US"/>
        </w:rPr>
      </w:pPr>
      <w:r w:rsidRPr="00781170">
        <w:rPr>
          <w:rFonts w:ascii="Arial" w:hAnsi="Arial" w:cs="Arial"/>
          <w:b/>
          <w:color w:val="FF0000"/>
          <w:sz w:val="22"/>
          <w:szCs w:val="22"/>
          <w:lang w:val="en-US"/>
        </w:rPr>
        <w:t>ACTION:</w:t>
      </w:r>
      <w:r>
        <w:rPr>
          <w:rFonts w:ascii="Arial" w:hAnsi="Arial" w:cs="Arial"/>
          <w:color w:val="FF0000"/>
          <w:sz w:val="22"/>
          <w:szCs w:val="22"/>
          <w:lang w:val="en-US"/>
        </w:rPr>
        <w:t xml:space="preserve">  JP and JDG to secure </w:t>
      </w:r>
      <w:r w:rsidR="003744DA">
        <w:rPr>
          <w:rFonts w:ascii="Arial" w:hAnsi="Arial" w:cs="Arial"/>
          <w:color w:val="FF0000"/>
          <w:sz w:val="22"/>
          <w:szCs w:val="22"/>
          <w:lang w:val="en-US"/>
        </w:rPr>
        <w:t xml:space="preserve">implementation project </w:t>
      </w:r>
      <w:r>
        <w:rPr>
          <w:rFonts w:ascii="Arial" w:hAnsi="Arial" w:cs="Arial"/>
          <w:color w:val="FF0000"/>
          <w:sz w:val="22"/>
          <w:szCs w:val="22"/>
          <w:lang w:val="en-US"/>
        </w:rPr>
        <w:t>lead and ensure a contract/agreement is in place regardless if a cost is involved.</w:t>
      </w:r>
    </w:p>
    <w:p w14:paraId="0A8CC03A" w14:textId="77777777" w:rsidR="00A573A6" w:rsidRDefault="00A573A6" w:rsidP="00ED5546">
      <w:pPr>
        <w:ind w:left="0" w:firstLine="0"/>
        <w:rPr>
          <w:rFonts w:ascii="Arial" w:hAnsi="Arial" w:cs="Arial"/>
          <w:sz w:val="22"/>
          <w:szCs w:val="22"/>
          <w:lang w:val="en-US"/>
        </w:rPr>
      </w:pPr>
    </w:p>
    <w:p w14:paraId="05237C7B" w14:textId="42034D3E" w:rsidR="00ED5546" w:rsidRPr="00ED5546" w:rsidRDefault="00ED5546" w:rsidP="00ED5546">
      <w:pPr>
        <w:ind w:left="0" w:firstLine="0"/>
        <w:rPr>
          <w:rFonts w:ascii="Arial" w:hAnsi="Arial" w:cs="Arial"/>
          <w:i/>
          <w:sz w:val="22"/>
          <w:szCs w:val="22"/>
        </w:rPr>
      </w:pPr>
      <w:r>
        <w:rPr>
          <w:rFonts w:ascii="Arial" w:hAnsi="Arial" w:cs="Arial"/>
          <w:i/>
          <w:sz w:val="22"/>
          <w:szCs w:val="22"/>
        </w:rPr>
        <w:t>Some m</w:t>
      </w:r>
      <w:r w:rsidRPr="00ED5546">
        <w:rPr>
          <w:rFonts w:ascii="Arial" w:hAnsi="Arial" w:cs="Arial"/>
          <w:i/>
          <w:sz w:val="22"/>
          <w:szCs w:val="22"/>
        </w:rPr>
        <w:t>atters</w:t>
      </w:r>
      <w:r>
        <w:rPr>
          <w:rFonts w:ascii="Arial" w:hAnsi="Arial" w:cs="Arial"/>
          <w:i/>
          <w:sz w:val="22"/>
          <w:szCs w:val="22"/>
        </w:rPr>
        <w:t xml:space="preserve"> of any other business (agenda item 11) were then taken.</w:t>
      </w:r>
      <w:r w:rsidR="00A573A6">
        <w:rPr>
          <w:rFonts w:ascii="Arial" w:hAnsi="Arial" w:cs="Arial"/>
          <w:i/>
          <w:sz w:val="22"/>
          <w:szCs w:val="22"/>
        </w:rPr>
        <w:t xml:space="preserve"> </w:t>
      </w:r>
      <w:r w:rsidR="00DC08EC">
        <w:rPr>
          <w:rFonts w:ascii="Arial" w:hAnsi="Arial" w:cs="Arial"/>
          <w:i/>
          <w:sz w:val="22"/>
          <w:szCs w:val="22"/>
        </w:rPr>
        <w:t>See point 11.</w:t>
      </w:r>
    </w:p>
    <w:p w14:paraId="59ADF635" w14:textId="77777777" w:rsidR="00ED5546" w:rsidRDefault="00ED5546" w:rsidP="00ED5546">
      <w:pPr>
        <w:ind w:left="0" w:firstLine="0"/>
        <w:rPr>
          <w:rFonts w:ascii="Arial" w:hAnsi="Arial" w:cs="Arial"/>
          <w:sz w:val="22"/>
          <w:szCs w:val="22"/>
        </w:rPr>
      </w:pPr>
    </w:p>
    <w:p w14:paraId="1C894EA6" w14:textId="3FF7970B" w:rsidR="00ED5546" w:rsidRPr="00033596" w:rsidRDefault="00ED5546" w:rsidP="00ED5546">
      <w:pPr>
        <w:ind w:left="0" w:firstLine="0"/>
        <w:rPr>
          <w:rFonts w:ascii="Arial" w:hAnsi="Arial" w:cs="Arial"/>
          <w:b/>
          <w:sz w:val="22"/>
          <w:szCs w:val="22"/>
          <w:u w:val="single"/>
        </w:rPr>
      </w:pPr>
      <w:r>
        <w:rPr>
          <w:rFonts w:ascii="Arial" w:hAnsi="Arial" w:cs="Arial"/>
          <w:b/>
          <w:sz w:val="22"/>
          <w:szCs w:val="22"/>
          <w:u w:val="single"/>
        </w:rPr>
        <w:t>Sunday</w:t>
      </w:r>
      <w:r w:rsidRPr="00033596">
        <w:rPr>
          <w:rFonts w:ascii="Arial" w:hAnsi="Arial" w:cs="Arial"/>
          <w:b/>
          <w:sz w:val="22"/>
          <w:szCs w:val="22"/>
          <w:u w:val="single"/>
        </w:rPr>
        <w:t xml:space="preserve"> 2</w:t>
      </w:r>
      <w:r>
        <w:rPr>
          <w:rFonts w:ascii="Arial" w:hAnsi="Arial" w:cs="Arial"/>
          <w:b/>
          <w:sz w:val="22"/>
          <w:szCs w:val="22"/>
          <w:u w:val="single"/>
        </w:rPr>
        <w:t>4</w:t>
      </w:r>
      <w:r>
        <w:rPr>
          <w:rFonts w:ascii="Arial" w:hAnsi="Arial" w:cs="Arial"/>
          <w:b/>
          <w:sz w:val="22"/>
          <w:szCs w:val="22"/>
          <w:u w:val="single"/>
          <w:vertAlign w:val="superscript"/>
        </w:rPr>
        <w:t>th</w:t>
      </w:r>
      <w:r>
        <w:rPr>
          <w:rFonts w:ascii="Arial" w:hAnsi="Arial" w:cs="Arial"/>
          <w:b/>
          <w:sz w:val="22"/>
          <w:szCs w:val="22"/>
          <w:u w:val="single"/>
        </w:rPr>
        <w:t xml:space="preserve"> January</w:t>
      </w:r>
    </w:p>
    <w:p w14:paraId="5A9AFBFD" w14:textId="77777777" w:rsidR="00ED5546" w:rsidRDefault="00ED5546" w:rsidP="00ED5546">
      <w:pPr>
        <w:ind w:left="284" w:firstLine="0"/>
        <w:rPr>
          <w:rFonts w:ascii="Arial" w:hAnsi="Arial" w:cs="Arial"/>
          <w:b/>
          <w:sz w:val="22"/>
          <w:szCs w:val="22"/>
        </w:rPr>
      </w:pPr>
    </w:p>
    <w:p w14:paraId="1A95C4E9" w14:textId="2EF983F5" w:rsidR="00C96CCD" w:rsidRPr="00C96CCD" w:rsidRDefault="00C96CCD" w:rsidP="00ED5546">
      <w:pPr>
        <w:ind w:left="0" w:firstLine="0"/>
        <w:rPr>
          <w:rFonts w:ascii="Arial" w:hAnsi="Arial" w:cs="Arial"/>
          <w:b/>
          <w:sz w:val="22"/>
          <w:szCs w:val="22"/>
        </w:rPr>
      </w:pPr>
      <w:r w:rsidRPr="00C96CCD">
        <w:rPr>
          <w:rFonts w:ascii="Arial" w:hAnsi="Arial" w:cs="Arial"/>
          <w:b/>
          <w:sz w:val="22"/>
          <w:szCs w:val="22"/>
        </w:rPr>
        <w:t>Continuation of agenda item 8: Next General Assembly plans</w:t>
      </w:r>
    </w:p>
    <w:p w14:paraId="7EAFD44A" w14:textId="77777777" w:rsidR="00C96CCD" w:rsidRDefault="00C96CCD" w:rsidP="00ED5546">
      <w:pPr>
        <w:ind w:left="0" w:firstLine="0"/>
        <w:rPr>
          <w:rFonts w:ascii="Arial" w:hAnsi="Arial" w:cs="Arial"/>
          <w:i/>
          <w:sz w:val="22"/>
          <w:szCs w:val="22"/>
        </w:rPr>
      </w:pPr>
    </w:p>
    <w:p w14:paraId="64B90AAB" w14:textId="39AF2EF2" w:rsidR="00ED5546" w:rsidRPr="0004438E" w:rsidRDefault="00ED5546" w:rsidP="00F035BA">
      <w:pPr>
        <w:ind w:left="0" w:firstLine="0"/>
        <w:jc w:val="both"/>
        <w:rPr>
          <w:rFonts w:ascii="Arial" w:hAnsi="Arial" w:cs="Arial"/>
          <w:sz w:val="22"/>
          <w:szCs w:val="22"/>
        </w:rPr>
      </w:pPr>
      <w:r w:rsidRPr="0004438E">
        <w:rPr>
          <w:rFonts w:ascii="Arial" w:hAnsi="Arial" w:cs="Arial"/>
          <w:sz w:val="22"/>
          <w:szCs w:val="22"/>
        </w:rPr>
        <w:t xml:space="preserve">The Board Meeting returned to one aspect of General Assembly planning not taken the day previous: policy and advocacy statements. Background information provided to the Board in advance </w:t>
      </w:r>
      <w:hyperlink r:id="rId10" w:history="1">
        <w:r w:rsidRPr="0004438E">
          <w:rPr>
            <w:rStyle w:val="Hyperlink"/>
            <w:rFonts w:ascii="Arial" w:hAnsi="Arial" w:cs="Arial"/>
            <w:sz w:val="22"/>
            <w:szCs w:val="22"/>
          </w:rPr>
          <w:t>here.</w:t>
        </w:r>
      </w:hyperlink>
    </w:p>
    <w:p w14:paraId="0CC2530B" w14:textId="77777777" w:rsidR="00ED5546" w:rsidRDefault="00ED5546" w:rsidP="00ED5546">
      <w:pPr>
        <w:ind w:left="0" w:firstLine="0"/>
        <w:rPr>
          <w:rFonts w:ascii="Arial" w:hAnsi="Arial" w:cs="Arial"/>
          <w:i/>
          <w:sz w:val="22"/>
          <w:szCs w:val="22"/>
        </w:rPr>
      </w:pPr>
    </w:p>
    <w:p w14:paraId="15F871CA" w14:textId="6965D2CE" w:rsidR="00ED5546" w:rsidRPr="00ED5546" w:rsidRDefault="00ED5546" w:rsidP="00F035BA">
      <w:pPr>
        <w:ind w:left="0" w:firstLine="0"/>
        <w:jc w:val="both"/>
        <w:rPr>
          <w:rFonts w:ascii="Arial" w:hAnsi="Arial" w:cs="Arial"/>
          <w:sz w:val="22"/>
          <w:szCs w:val="22"/>
        </w:rPr>
      </w:pPr>
      <w:r>
        <w:rPr>
          <w:rFonts w:ascii="Arial" w:hAnsi="Arial" w:cs="Arial"/>
          <w:sz w:val="22"/>
          <w:szCs w:val="22"/>
        </w:rPr>
        <w:t xml:space="preserve">There was </w:t>
      </w:r>
      <w:r w:rsidR="00BB0125">
        <w:rPr>
          <w:rFonts w:ascii="Arial" w:hAnsi="Arial" w:cs="Arial"/>
          <w:sz w:val="22"/>
          <w:szCs w:val="22"/>
        </w:rPr>
        <w:t xml:space="preserve">an </w:t>
      </w:r>
      <w:r w:rsidR="00C96CCD">
        <w:rPr>
          <w:rFonts w:ascii="Arial" w:hAnsi="Arial" w:cs="Arial"/>
          <w:sz w:val="22"/>
          <w:szCs w:val="22"/>
        </w:rPr>
        <w:t>agreed</w:t>
      </w:r>
      <w:r>
        <w:rPr>
          <w:rFonts w:ascii="Arial" w:hAnsi="Arial" w:cs="Arial"/>
          <w:sz w:val="22"/>
          <w:szCs w:val="22"/>
        </w:rPr>
        <w:t xml:space="preserve"> need to </w:t>
      </w:r>
      <w:r w:rsidR="00C96CCD">
        <w:rPr>
          <w:rFonts w:ascii="Arial" w:hAnsi="Arial" w:cs="Arial"/>
          <w:sz w:val="22"/>
          <w:szCs w:val="22"/>
        </w:rPr>
        <w:t xml:space="preserve">further categorise the distinctions between </w:t>
      </w:r>
      <w:r>
        <w:rPr>
          <w:rFonts w:ascii="Arial" w:hAnsi="Arial" w:cs="Arial"/>
          <w:sz w:val="22"/>
          <w:szCs w:val="22"/>
        </w:rPr>
        <w:t>statements and other papers passed by vote at the GA. The rationale for developing a statement on biologics/biosimilars was accepted. The current draft statement on medicines information focused on density should be expanded to cover other pertinent issues for hospital pharmacists in the area of medicines information.</w:t>
      </w:r>
    </w:p>
    <w:p w14:paraId="6C53984D" w14:textId="77777777" w:rsidR="00ED5546" w:rsidRDefault="00ED5546" w:rsidP="00ED5546">
      <w:pPr>
        <w:ind w:left="0" w:firstLine="0"/>
        <w:rPr>
          <w:rFonts w:ascii="Arial" w:hAnsi="Arial" w:cs="Arial"/>
          <w:sz w:val="22"/>
          <w:szCs w:val="22"/>
        </w:rPr>
      </w:pPr>
    </w:p>
    <w:p w14:paraId="5DD098AD" w14:textId="7DE753F1" w:rsidR="00ED5546" w:rsidRDefault="00ED5546" w:rsidP="00ED5546">
      <w:pPr>
        <w:ind w:left="0" w:firstLine="0"/>
        <w:rPr>
          <w:rFonts w:ascii="Arial" w:hAnsi="Arial" w:cs="Arial"/>
          <w:color w:val="FF0000"/>
          <w:sz w:val="22"/>
          <w:szCs w:val="22"/>
        </w:rPr>
      </w:pPr>
      <w:r w:rsidRPr="00F429B7">
        <w:rPr>
          <w:rFonts w:ascii="Arial" w:hAnsi="Arial" w:cs="Arial"/>
          <w:b/>
          <w:color w:val="FF0000"/>
          <w:sz w:val="22"/>
          <w:szCs w:val="22"/>
        </w:rPr>
        <w:t>A</w:t>
      </w:r>
      <w:r w:rsidR="001D7ECF">
        <w:rPr>
          <w:rFonts w:ascii="Arial" w:hAnsi="Arial" w:cs="Arial"/>
          <w:b/>
          <w:color w:val="FF0000"/>
          <w:sz w:val="22"/>
          <w:szCs w:val="22"/>
        </w:rPr>
        <w:t>CTION</w:t>
      </w:r>
      <w:r w:rsidRPr="00F429B7">
        <w:rPr>
          <w:rFonts w:ascii="Arial" w:hAnsi="Arial" w:cs="Arial"/>
          <w:b/>
          <w:color w:val="FF0000"/>
          <w:sz w:val="22"/>
          <w:szCs w:val="22"/>
        </w:rPr>
        <w:t>:</w:t>
      </w:r>
      <w:r w:rsidR="00BB0125">
        <w:rPr>
          <w:rFonts w:ascii="Arial" w:hAnsi="Arial" w:cs="Arial"/>
          <w:color w:val="FF0000"/>
          <w:sz w:val="22"/>
          <w:szCs w:val="22"/>
        </w:rPr>
        <w:t xml:space="preserve"> </w:t>
      </w:r>
      <w:r>
        <w:rPr>
          <w:rFonts w:ascii="Arial" w:hAnsi="Arial" w:cs="Arial"/>
          <w:color w:val="FF0000"/>
          <w:sz w:val="22"/>
          <w:szCs w:val="22"/>
        </w:rPr>
        <w:t>Draft Statement on biologics biosimilars to be developed</w:t>
      </w:r>
      <w:r w:rsidR="00C96CCD">
        <w:rPr>
          <w:rFonts w:ascii="Arial" w:hAnsi="Arial" w:cs="Arial"/>
          <w:color w:val="FF0000"/>
          <w:sz w:val="22"/>
          <w:szCs w:val="22"/>
        </w:rPr>
        <w:t xml:space="preserve"> and shared with Board for comment</w:t>
      </w:r>
      <w:r w:rsidR="00BB0125">
        <w:rPr>
          <w:rFonts w:ascii="Arial" w:hAnsi="Arial" w:cs="Arial"/>
          <w:color w:val="FF0000"/>
          <w:sz w:val="22"/>
          <w:szCs w:val="22"/>
        </w:rPr>
        <w:t>.</w:t>
      </w:r>
    </w:p>
    <w:p w14:paraId="3B2C00E9" w14:textId="2CC9A1C1" w:rsidR="00C96CCD" w:rsidRPr="00F0766E" w:rsidRDefault="001D7ECF" w:rsidP="00ED5546">
      <w:pPr>
        <w:ind w:left="0" w:firstLine="0"/>
        <w:rPr>
          <w:rFonts w:ascii="Arial" w:hAnsi="Arial" w:cs="Arial"/>
          <w:color w:val="FF0000"/>
          <w:sz w:val="22"/>
          <w:szCs w:val="22"/>
        </w:rPr>
      </w:pPr>
      <w:r>
        <w:rPr>
          <w:rFonts w:ascii="Arial" w:hAnsi="Arial" w:cs="Arial"/>
          <w:b/>
          <w:color w:val="FF0000"/>
          <w:sz w:val="22"/>
          <w:szCs w:val="22"/>
        </w:rPr>
        <w:t>ACTION:</w:t>
      </w:r>
      <w:r w:rsidR="00C96CCD">
        <w:rPr>
          <w:rFonts w:ascii="Arial" w:hAnsi="Arial" w:cs="Arial"/>
          <w:color w:val="FF0000"/>
          <w:sz w:val="22"/>
          <w:szCs w:val="22"/>
        </w:rPr>
        <w:t xml:space="preserve"> Draft Statement on medicines information and density to be ex</w:t>
      </w:r>
      <w:r w:rsidR="00BB0125">
        <w:rPr>
          <w:rFonts w:ascii="Arial" w:hAnsi="Arial" w:cs="Arial"/>
          <w:color w:val="FF0000"/>
          <w:sz w:val="22"/>
          <w:szCs w:val="22"/>
        </w:rPr>
        <w:t>panded to include other issues and circulated to the board.</w:t>
      </w:r>
    </w:p>
    <w:p w14:paraId="267E15D7" w14:textId="4E4F420D" w:rsidR="00ED5546" w:rsidRDefault="001D7ECF" w:rsidP="00ED5546">
      <w:pPr>
        <w:ind w:left="0" w:firstLine="0"/>
        <w:rPr>
          <w:rFonts w:ascii="Arial" w:hAnsi="Arial" w:cs="Arial"/>
          <w:color w:val="FF0000"/>
          <w:sz w:val="22"/>
          <w:szCs w:val="22"/>
        </w:rPr>
      </w:pPr>
      <w:r>
        <w:rPr>
          <w:rFonts w:ascii="Arial" w:hAnsi="Arial" w:cs="Arial"/>
          <w:b/>
          <w:color w:val="FF0000"/>
          <w:sz w:val="22"/>
          <w:szCs w:val="22"/>
        </w:rPr>
        <w:t>ACTION</w:t>
      </w:r>
      <w:r w:rsidR="00ED5546" w:rsidRPr="00F429B7">
        <w:rPr>
          <w:rFonts w:ascii="Arial" w:hAnsi="Arial" w:cs="Arial"/>
          <w:b/>
          <w:color w:val="FF0000"/>
          <w:sz w:val="22"/>
          <w:szCs w:val="22"/>
        </w:rPr>
        <w:t>:</w:t>
      </w:r>
      <w:r w:rsidR="00ED5546">
        <w:rPr>
          <w:rFonts w:ascii="Arial" w:hAnsi="Arial" w:cs="Arial"/>
          <w:color w:val="FF0000"/>
          <w:sz w:val="22"/>
          <w:szCs w:val="22"/>
        </w:rPr>
        <w:t xml:space="preserve"> </w:t>
      </w:r>
      <w:r w:rsidR="00C96CCD">
        <w:rPr>
          <w:rFonts w:ascii="Arial" w:hAnsi="Arial" w:cs="Arial"/>
          <w:color w:val="FF0000"/>
          <w:sz w:val="22"/>
          <w:szCs w:val="22"/>
        </w:rPr>
        <w:t xml:space="preserve"> </w:t>
      </w:r>
      <w:r w:rsidR="00C96CCD" w:rsidRPr="00C96CCD">
        <w:rPr>
          <w:rFonts w:ascii="Arial" w:hAnsi="Arial" w:cs="Arial"/>
          <w:color w:val="FF0000"/>
          <w:sz w:val="22"/>
          <w:szCs w:val="22"/>
        </w:rPr>
        <w:t>Cla</w:t>
      </w:r>
      <w:r w:rsidR="00C96CCD">
        <w:rPr>
          <w:rFonts w:ascii="Arial" w:hAnsi="Arial" w:cs="Arial"/>
          <w:color w:val="FF0000"/>
          <w:sz w:val="22"/>
          <w:szCs w:val="22"/>
        </w:rPr>
        <w:t>rification</w:t>
      </w:r>
      <w:r w:rsidR="00C96CCD" w:rsidRPr="00C96CCD">
        <w:rPr>
          <w:rFonts w:ascii="Arial" w:hAnsi="Arial" w:cs="Arial"/>
          <w:color w:val="FF0000"/>
          <w:sz w:val="22"/>
          <w:szCs w:val="22"/>
        </w:rPr>
        <w:t xml:space="preserve"> of papers/statements/positions</w:t>
      </w:r>
      <w:r w:rsidR="00C96CCD">
        <w:rPr>
          <w:rFonts w:ascii="Arial" w:hAnsi="Arial" w:cs="Arial"/>
          <w:color w:val="FF0000"/>
          <w:sz w:val="22"/>
          <w:szCs w:val="22"/>
        </w:rPr>
        <w:t xml:space="preserve"> taxonomy</w:t>
      </w:r>
      <w:r w:rsidR="00C96CCD" w:rsidRPr="00C96CCD">
        <w:rPr>
          <w:rFonts w:ascii="Arial" w:hAnsi="Arial" w:cs="Arial"/>
          <w:color w:val="FF0000"/>
          <w:sz w:val="22"/>
          <w:szCs w:val="22"/>
        </w:rPr>
        <w:t xml:space="preserve"> to be made</w:t>
      </w:r>
      <w:r w:rsidR="00BB0125">
        <w:rPr>
          <w:rFonts w:ascii="Arial" w:hAnsi="Arial" w:cs="Arial"/>
          <w:color w:val="FF0000"/>
          <w:sz w:val="22"/>
          <w:szCs w:val="22"/>
        </w:rPr>
        <w:t>.</w:t>
      </w:r>
    </w:p>
    <w:p w14:paraId="5EFE7AC8" w14:textId="77777777" w:rsidR="00C96CCD" w:rsidRDefault="00C96CCD" w:rsidP="00C96CCD">
      <w:pPr>
        <w:ind w:left="0" w:firstLine="0"/>
        <w:rPr>
          <w:rFonts w:ascii="Arial" w:hAnsi="Arial" w:cs="Arial"/>
          <w:b/>
          <w:color w:val="FF0000"/>
          <w:sz w:val="22"/>
          <w:szCs w:val="22"/>
        </w:rPr>
      </w:pPr>
    </w:p>
    <w:p w14:paraId="63B938A6" w14:textId="49F918F4" w:rsidR="00C96CCD" w:rsidRPr="00033596" w:rsidRDefault="00C96CCD" w:rsidP="00C96CCD">
      <w:pPr>
        <w:numPr>
          <w:ilvl w:val="0"/>
          <w:numId w:val="1"/>
        </w:numPr>
        <w:rPr>
          <w:rFonts w:ascii="Arial" w:hAnsi="Arial" w:cs="Arial"/>
          <w:b/>
          <w:sz w:val="22"/>
          <w:szCs w:val="22"/>
        </w:rPr>
      </w:pPr>
      <w:r>
        <w:rPr>
          <w:rFonts w:ascii="Arial" w:hAnsi="Arial" w:cs="Arial"/>
          <w:b/>
          <w:sz w:val="22"/>
          <w:szCs w:val="22"/>
        </w:rPr>
        <w:t>Policy and Advocacy</w:t>
      </w:r>
    </w:p>
    <w:p w14:paraId="53BF2B05" w14:textId="77777777" w:rsidR="00C96CCD" w:rsidRDefault="00C96CCD" w:rsidP="00C96CCD">
      <w:pPr>
        <w:ind w:left="0" w:firstLine="0"/>
        <w:rPr>
          <w:rFonts w:ascii="Arial" w:hAnsi="Arial" w:cs="Arial"/>
          <w:sz w:val="22"/>
          <w:szCs w:val="22"/>
        </w:rPr>
      </w:pPr>
    </w:p>
    <w:p w14:paraId="4E634B7D" w14:textId="2CCEBD53" w:rsidR="00C96CCD" w:rsidRPr="00C96CCD" w:rsidRDefault="00C96CCD" w:rsidP="00CD06B2">
      <w:pPr>
        <w:ind w:left="0" w:firstLine="644"/>
        <w:rPr>
          <w:rFonts w:ascii="Arial" w:hAnsi="Arial" w:cs="Arial"/>
          <w:b/>
          <w:sz w:val="22"/>
          <w:szCs w:val="22"/>
        </w:rPr>
      </w:pPr>
      <w:r>
        <w:rPr>
          <w:rFonts w:ascii="Arial" w:hAnsi="Arial" w:cs="Arial"/>
          <w:b/>
          <w:sz w:val="22"/>
          <w:szCs w:val="22"/>
        </w:rPr>
        <w:t>10.1</w:t>
      </w:r>
      <w:r w:rsidRPr="00C96CCD">
        <w:rPr>
          <w:rFonts w:ascii="Arial" w:hAnsi="Arial" w:cs="Arial"/>
          <w:b/>
          <w:sz w:val="22"/>
          <w:szCs w:val="22"/>
        </w:rPr>
        <w:t xml:space="preserve"> Common training framework</w:t>
      </w:r>
    </w:p>
    <w:p w14:paraId="6D2B709F" w14:textId="77777777" w:rsidR="00C96CCD" w:rsidRDefault="00C96CCD" w:rsidP="00C96CCD">
      <w:pPr>
        <w:ind w:left="0" w:firstLine="0"/>
        <w:rPr>
          <w:rFonts w:ascii="Arial" w:hAnsi="Arial" w:cs="Arial"/>
          <w:b/>
          <w:color w:val="FF0000"/>
          <w:sz w:val="22"/>
          <w:szCs w:val="22"/>
        </w:rPr>
      </w:pPr>
    </w:p>
    <w:p w14:paraId="1589B84C" w14:textId="2D6FF019" w:rsidR="00ED5546" w:rsidRDefault="00C96CCD" w:rsidP="00ED5546">
      <w:pPr>
        <w:ind w:left="0" w:firstLine="0"/>
        <w:rPr>
          <w:rFonts w:ascii="Arial" w:hAnsi="Arial" w:cs="Arial"/>
          <w:b/>
          <w:i/>
          <w:sz w:val="22"/>
          <w:szCs w:val="22"/>
        </w:rPr>
      </w:pPr>
      <w:r>
        <w:rPr>
          <w:rFonts w:ascii="Arial" w:hAnsi="Arial" w:cs="Arial"/>
          <w:i/>
          <w:sz w:val="22"/>
          <w:szCs w:val="22"/>
        </w:rPr>
        <w:t xml:space="preserve">Background documentation provided to the Board in advance available </w:t>
      </w:r>
      <w:hyperlink r:id="rId11" w:history="1">
        <w:r w:rsidRPr="00C96CCD">
          <w:rPr>
            <w:rStyle w:val="Hyperlink"/>
            <w:rFonts w:ascii="Arial" w:hAnsi="Arial" w:cs="Arial"/>
            <w:b/>
            <w:i/>
            <w:sz w:val="22"/>
            <w:szCs w:val="22"/>
          </w:rPr>
          <w:t>here.</w:t>
        </w:r>
      </w:hyperlink>
    </w:p>
    <w:p w14:paraId="3A5AAAA7" w14:textId="77777777" w:rsidR="00C96CCD" w:rsidRDefault="00C96CCD" w:rsidP="00ED5546">
      <w:pPr>
        <w:ind w:left="0" w:firstLine="0"/>
        <w:rPr>
          <w:rFonts w:ascii="Arial" w:hAnsi="Arial" w:cs="Arial"/>
          <w:b/>
          <w:i/>
          <w:sz w:val="22"/>
          <w:szCs w:val="22"/>
        </w:rPr>
      </w:pPr>
    </w:p>
    <w:p w14:paraId="43518BA7" w14:textId="7484A728" w:rsidR="00C96CCD" w:rsidRDefault="003B4F9D" w:rsidP="00F035BA">
      <w:pPr>
        <w:ind w:left="0" w:firstLine="0"/>
        <w:jc w:val="both"/>
        <w:rPr>
          <w:rFonts w:ascii="Arial" w:hAnsi="Arial" w:cs="Arial"/>
          <w:sz w:val="22"/>
          <w:szCs w:val="22"/>
        </w:rPr>
      </w:pPr>
      <w:r>
        <w:rPr>
          <w:rFonts w:ascii="Arial" w:hAnsi="Arial" w:cs="Arial"/>
          <w:sz w:val="22"/>
          <w:szCs w:val="22"/>
        </w:rPr>
        <w:t>The board was updated</w:t>
      </w:r>
      <w:r w:rsidR="00C96CCD">
        <w:rPr>
          <w:rFonts w:ascii="Arial" w:hAnsi="Arial" w:cs="Arial"/>
          <w:sz w:val="22"/>
          <w:szCs w:val="22"/>
        </w:rPr>
        <w:t xml:space="preserve"> on progress being made by the CTF working groups, and other relevant developments. </w:t>
      </w:r>
      <w:r w:rsidR="00C96CCD" w:rsidRPr="00C96CCD">
        <w:rPr>
          <w:rFonts w:ascii="Arial" w:hAnsi="Arial" w:cs="Arial"/>
          <w:sz w:val="22"/>
          <w:szCs w:val="22"/>
        </w:rPr>
        <w:t xml:space="preserve">The </w:t>
      </w:r>
      <w:r w:rsidR="00C96CCD">
        <w:rPr>
          <w:rFonts w:ascii="Arial" w:hAnsi="Arial" w:cs="Arial"/>
          <w:sz w:val="22"/>
          <w:szCs w:val="22"/>
        </w:rPr>
        <w:t>Board discussed the em</w:t>
      </w:r>
      <w:r w:rsidR="00BB0125">
        <w:rPr>
          <w:rFonts w:ascii="Arial" w:hAnsi="Arial" w:cs="Arial"/>
          <w:sz w:val="22"/>
          <w:szCs w:val="22"/>
        </w:rPr>
        <w:t>erging need to clarify the long-</w:t>
      </w:r>
      <w:r w:rsidR="00C96CCD">
        <w:rPr>
          <w:rFonts w:ascii="Arial" w:hAnsi="Arial" w:cs="Arial"/>
          <w:sz w:val="22"/>
          <w:szCs w:val="22"/>
        </w:rPr>
        <w:t>term vision of EAHP in respect of the common training framework including issues like accreditatio</w:t>
      </w:r>
      <w:r w:rsidR="00BB0125">
        <w:rPr>
          <w:rFonts w:ascii="Arial" w:hAnsi="Arial" w:cs="Arial"/>
          <w:sz w:val="22"/>
          <w:szCs w:val="22"/>
        </w:rPr>
        <w:t>n and management of a framework</w:t>
      </w:r>
      <w:r w:rsidR="00C96CCD">
        <w:rPr>
          <w:rFonts w:ascii="Arial" w:hAnsi="Arial" w:cs="Arial"/>
          <w:sz w:val="22"/>
          <w:szCs w:val="22"/>
        </w:rPr>
        <w:t>. FJ highlighted the need to ensure all EAHP members shared the same understanding of the CTF project in this respect.</w:t>
      </w:r>
    </w:p>
    <w:p w14:paraId="5C6E10A0" w14:textId="77777777" w:rsidR="00C96CCD" w:rsidRDefault="00C96CCD" w:rsidP="00ED5546">
      <w:pPr>
        <w:ind w:left="0" w:firstLine="0"/>
        <w:rPr>
          <w:rFonts w:ascii="Arial" w:hAnsi="Arial" w:cs="Arial"/>
          <w:sz w:val="22"/>
          <w:szCs w:val="22"/>
        </w:rPr>
      </w:pPr>
    </w:p>
    <w:p w14:paraId="34EDD795" w14:textId="29FD8CD0" w:rsidR="00C96CCD" w:rsidRDefault="00C96CCD" w:rsidP="00C96CCD">
      <w:pPr>
        <w:ind w:left="0" w:firstLine="0"/>
        <w:rPr>
          <w:rFonts w:ascii="Arial" w:hAnsi="Arial" w:cs="Arial"/>
          <w:color w:val="0000FF"/>
          <w:sz w:val="22"/>
          <w:szCs w:val="22"/>
        </w:rPr>
      </w:pPr>
      <w:r w:rsidRPr="00002F9A">
        <w:rPr>
          <w:rFonts w:ascii="Arial" w:hAnsi="Arial" w:cs="Arial"/>
          <w:b/>
          <w:color w:val="0000FF"/>
          <w:sz w:val="22"/>
          <w:szCs w:val="22"/>
        </w:rPr>
        <w:t>D</w:t>
      </w:r>
      <w:r w:rsidR="001D7ECF">
        <w:rPr>
          <w:rFonts w:ascii="Arial" w:hAnsi="Arial" w:cs="Arial"/>
          <w:b/>
          <w:color w:val="0000FF"/>
          <w:sz w:val="22"/>
          <w:szCs w:val="22"/>
        </w:rPr>
        <w:t>ECISION</w:t>
      </w:r>
      <w:r w:rsidRPr="00002F9A">
        <w:rPr>
          <w:rFonts w:ascii="Arial" w:hAnsi="Arial" w:cs="Arial"/>
          <w:b/>
          <w:color w:val="0000FF"/>
          <w:sz w:val="22"/>
          <w:szCs w:val="22"/>
        </w:rPr>
        <w:t>:</w:t>
      </w:r>
      <w:r w:rsidR="00CF450B">
        <w:rPr>
          <w:rFonts w:ascii="Arial" w:hAnsi="Arial" w:cs="Arial"/>
          <w:color w:val="0000FF"/>
          <w:sz w:val="22"/>
          <w:szCs w:val="22"/>
        </w:rPr>
        <w:t xml:space="preserve">  EAHP should</w:t>
      </w:r>
      <w:r>
        <w:rPr>
          <w:rFonts w:ascii="Arial" w:hAnsi="Arial" w:cs="Arial"/>
          <w:color w:val="0000FF"/>
          <w:sz w:val="22"/>
          <w:szCs w:val="22"/>
        </w:rPr>
        <w:t xml:space="preserve"> begin </w:t>
      </w:r>
      <w:r w:rsidR="00CF450B">
        <w:rPr>
          <w:rFonts w:ascii="Arial" w:hAnsi="Arial" w:cs="Arial"/>
          <w:color w:val="0000FF"/>
          <w:sz w:val="22"/>
          <w:szCs w:val="22"/>
        </w:rPr>
        <w:t>to clarify its long</w:t>
      </w:r>
      <w:r w:rsidR="00DA37C0">
        <w:rPr>
          <w:rFonts w:ascii="Arial" w:hAnsi="Arial" w:cs="Arial"/>
          <w:color w:val="0000FF"/>
          <w:sz w:val="22"/>
          <w:szCs w:val="22"/>
        </w:rPr>
        <w:t>-</w:t>
      </w:r>
      <w:r>
        <w:rPr>
          <w:rFonts w:ascii="Arial" w:hAnsi="Arial" w:cs="Arial"/>
          <w:color w:val="0000FF"/>
          <w:sz w:val="22"/>
          <w:szCs w:val="22"/>
        </w:rPr>
        <w:t>term vision around the CTF including issues like accreditation and management after framework acceptance and implementation.</w:t>
      </w:r>
    </w:p>
    <w:p w14:paraId="7F0FBFD5" w14:textId="77777777" w:rsidR="00DA37C0" w:rsidRDefault="00DA37C0" w:rsidP="00C96CCD">
      <w:pPr>
        <w:ind w:left="0" w:firstLine="0"/>
        <w:rPr>
          <w:rFonts w:ascii="Arial" w:hAnsi="Arial" w:cs="Arial"/>
          <w:color w:val="0000FF"/>
          <w:sz w:val="22"/>
          <w:szCs w:val="22"/>
        </w:rPr>
      </w:pPr>
    </w:p>
    <w:p w14:paraId="66A80AAA" w14:textId="09B537BD" w:rsidR="00CD06B2" w:rsidRPr="00624B82" w:rsidRDefault="00DA37C0" w:rsidP="00C96CCD">
      <w:pPr>
        <w:ind w:left="0" w:firstLine="0"/>
        <w:rPr>
          <w:rFonts w:ascii="Arial" w:hAnsi="Arial" w:cs="Arial"/>
          <w:color w:val="FF0000"/>
          <w:sz w:val="22"/>
          <w:szCs w:val="22"/>
        </w:rPr>
      </w:pPr>
      <w:r w:rsidRPr="00F429B7">
        <w:rPr>
          <w:rFonts w:ascii="Arial" w:hAnsi="Arial" w:cs="Arial"/>
          <w:b/>
          <w:color w:val="FF0000"/>
          <w:sz w:val="22"/>
          <w:szCs w:val="22"/>
        </w:rPr>
        <w:t>A</w:t>
      </w:r>
      <w:r>
        <w:rPr>
          <w:rFonts w:ascii="Arial" w:hAnsi="Arial" w:cs="Arial"/>
          <w:b/>
          <w:color w:val="FF0000"/>
          <w:sz w:val="22"/>
          <w:szCs w:val="22"/>
        </w:rPr>
        <w:t>CTION</w:t>
      </w:r>
      <w:r w:rsidRPr="00F429B7">
        <w:rPr>
          <w:rFonts w:ascii="Arial" w:hAnsi="Arial" w:cs="Arial"/>
          <w:b/>
          <w:color w:val="FF0000"/>
          <w:sz w:val="22"/>
          <w:szCs w:val="22"/>
        </w:rPr>
        <w:t>:</w:t>
      </w:r>
      <w:r w:rsidR="003B4F9D">
        <w:rPr>
          <w:rFonts w:ascii="Arial" w:hAnsi="Arial" w:cs="Arial"/>
          <w:color w:val="FF0000"/>
          <w:sz w:val="22"/>
          <w:szCs w:val="22"/>
        </w:rPr>
        <w:t xml:space="preserve"> A c</w:t>
      </w:r>
      <w:r>
        <w:rPr>
          <w:rFonts w:ascii="Arial" w:hAnsi="Arial" w:cs="Arial"/>
          <w:color w:val="FF0000"/>
          <w:sz w:val="22"/>
          <w:szCs w:val="22"/>
        </w:rPr>
        <w:t>lear and simple explanation of CTF and plans to be drawn up for GA workshop.</w:t>
      </w:r>
    </w:p>
    <w:p w14:paraId="23743D35" w14:textId="77777777" w:rsidR="00C96CCD" w:rsidRDefault="00C96CCD" w:rsidP="00C96CCD">
      <w:pPr>
        <w:ind w:left="0" w:firstLine="0"/>
        <w:rPr>
          <w:rFonts w:ascii="Arial" w:hAnsi="Arial" w:cs="Arial"/>
          <w:color w:val="0000FF"/>
          <w:sz w:val="22"/>
          <w:szCs w:val="22"/>
        </w:rPr>
      </w:pPr>
    </w:p>
    <w:p w14:paraId="595B0A97" w14:textId="1BF4D604" w:rsidR="000E25FB" w:rsidRPr="00C96CCD" w:rsidRDefault="000E25FB" w:rsidP="00CD06B2">
      <w:pPr>
        <w:ind w:left="0" w:firstLine="708"/>
        <w:rPr>
          <w:rFonts w:ascii="Arial" w:hAnsi="Arial" w:cs="Arial"/>
          <w:b/>
          <w:sz w:val="22"/>
          <w:szCs w:val="22"/>
        </w:rPr>
      </w:pPr>
      <w:r>
        <w:rPr>
          <w:rFonts w:ascii="Arial" w:hAnsi="Arial" w:cs="Arial"/>
          <w:b/>
          <w:sz w:val="22"/>
          <w:szCs w:val="22"/>
        </w:rPr>
        <w:t>10.2</w:t>
      </w:r>
      <w:r w:rsidRPr="00C96CCD">
        <w:rPr>
          <w:rFonts w:ascii="Arial" w:hAnsi="Arial" w:cs="Arial"/>
          <w:b/>
          <w:sz w:val="22"/>
          <w:szCs w:val="22"/>
        </w:rPr>
        <w:t xml:space="preserve"> </w:t>
      </w:r>
      <w:r>
        <w:rPr>
          <w:rFonts w:ascii="Arial" w:hAnsi="Arial" w:cs="Arial"/>
          <w:b/>
          <w:sz w:val="22"/>
          <w:szCs w:val="22"/>
        </w:rPr>
        <w:t>Medicines shortages</w:t>
      </w:r>
    </w:p>
    <w:p w14:paraId="11C4162A" w14:textId="2121752A" w:rsidR="000E25FB" w:rsidRDefault="000E25FB" w:rsidP="000E25FB">
      <w:pPr>
        <w:ind w:left="0" w:firstLine="0"/>
        <w:rPr>
          <w:rFonts w:ascii="Arial" w:hAnsi="Arial" w:cs="Arial"/>
          <w:b/>
          <w:i/>
          <w:sz w:val="22"/>
          <w:szCs w:val="22"/>
        </w:rPr>
      </w:pPr>
      <w:r>
        <w:rPr>
          <w:rFonts w:ascii="Arial" w:hAnsi="Arial" w:cs="Arial"/>
          <w:i/>
          <w:sz w:val="22"/>
          <w:szCs w:val="22"/>
        </w:rPr>
        <w:t xml:space="preserve">Background documentation provided to the Board in advance available </w:t>
      </w:r>
      <w:hyperlink r:id="rId12" w:history="1">
        <w:r w:rsidRPr="00C96CCD">
          <w:rPr>
            <w:rStyle w:val="Hyperlink"/>
            <w:rFonts w:ascii="Arial" w:hAnsi="Arial" w:cs="Arial"/>
            <w:b/>
            <w:i/>
            <w:sz w:val="22"/>
            <w:szCs w:val="22"/>
          </w:rPr>
          <w:t>here.</w:t>
        </w:r>
      </w:hyperlink>
    </w:p>
    <w:p w14:paraId="2A930594" w14:textId="77777777" w:rsidR="000E25FB" w:rsidRDefault="000E25FB" w:rsidP="000E25FB">
      <w:pPr>
        <w:ind w:left="0" w:firstLine="0"/>
        <w:rPr>
          <w:rFonts w:ascii="Arial" w:hAnsi="Arial" w:cs="Arial"/>
          <w:b/>
          <w:i/>
          <w:sz w:val="22"/>
          <w:szCs w:val="22"/>
        </w:rPr>
      </w:pPr>
    </w:p>
    <w:p w14:paraId="3CE14B2C" w14:textId="72F247D0" w:rsidR="00E80A57" w:rsidRDefault="003B4F9D" w:rsidP="00F035BA">
      <w:pPr>
        <w:ind w:left="0" w:firstLine="0"/>
        <w:jc w:val="both"/>
        <w:rPr>
          <w:rFonts w:ascii="Arial" w:hAnsi="Arial" w:cs="Arial"/>
          <w:sz w:val="22"/>
          <w:szCs w:val="22"/>
        </w:rPr>
      </w:pPr>
      <w:r>
        <w:rPr>
          <w:rFonts w:ascii="Arial" w:hAnsi="Arial" w:cs="Arial"/>
          <w:sz w:val="22"/>
          <w:szCs w:val="22"/>
        </w:rPr>
        <w:t>The</w:t>
      </w:r>
      <w:r w:rsidR="000E25FB">
        <w:rPr>
          <w:rFonts w:ascii="Arial" w:hAnsi="Arial" w:cs="Arial"/>
          <w:sz w:val="22"/>
          <w:szCs w:val="22"/>
        </w:rPr>
        <w:t xml:space="preserve"> Board </w:t>
      </w:r>
      <w:r>
        <w:rPr>
          <w:rFonts w:ascii="Arial" w:hAnsi="Arial" w:cs="Arial"/>
          <w:sz w:val="22"/>
          <w:szCs w:val="22"/>
        </w:rPr>
        <w:t xml:space="preserve">was updated </w:t>
      </w:r>
      <w:r w:rsidR="000E25FB">
        <w:rPr>
          <w:rFonts w:ascii="Arial" w:hAnsi="Arial" w:cs="Arial"/>
          <w:sz w:val="22"/>
          <w:szCs w:val="22"/>
        </w:rPr>
        <w:t xml:space="preserve">on </w:t>
      </w:r>
      <w:r w:rsidR="00E80A57">
        <w:rPr>
          <w:rFonts w:ascii="Arial" w:hAnsi="Arial" w:cs="Arial"/>
          <w:sz w:val="22"/>
          <w:szCs w:val="22"/>
        </w:rPr>
        <w:t>the most relevant developments in respect to EAHP lobbying and advocacy on medi</w:t>
      </w:r>
      <w:r w:rsidR="00211401">
        <w:rPr>
          <w:rFonts w:ascii="Arial" w:hAnsi="Arial" w:cs="Arial"/>
          <w:sz w:val="22"/>
          <w:szCs w:val="22"/>
        </w:rPr>
        <w:t>cines shortages, which included a</w:t>
      </w:r>
      <w:r w:rsidR="00E80A57">
        <w:rPr>
          <w:rFonts w:ascii="Arial" w:hAnsi="Arial" w:cs="Arial"/>
          <w:sz w:val="22"/>
          <w:szCs w:val="22"/>
        </w:rPr>
        <w:t xml:space="preserve"> tightly contested debate between European stakeholders on how a medicines </w:t>
      </w:r>
      <w:r w:rsidR="00211401">
        <w:rPr>
          <w:rFonts w:ascii="Arial" w:hAnsi="Arial" w:cs="Arial"/>
          <w:sz w:val="22"/>
          <w:szCs w:val="22"/>
        </w:rPr>
        <w:t>shortage be defined</w:t>
      </w:r>
      <w:r w:rsidR="00E80A57">
        <w:rPr>
          <w:rFonts w:ascii="Arial" w:hAnsi="Arial" w:cs="Arial"/>
          <w:sz w:val="22"/>
          <w:szCs w:val="22"/>
        </w:rPr>
        <w:t xml:space="preserve"> between a highly restricted risk based classification pro</w:t>
      </w:r>
      <w:r w:rsidR="00211401">
        <w:rPr>
          <w:rFonts w:ascii="Arial" w:hAnsi="Arial" w:cs="Arial"/>
          <w:sz w:val="22"/>
          <w:szCs w:val="22"/>
        </w:rPr>
        <w:t>posed by industry organisations</w:t>
      </w:r>
      <w:r w:rsidR="00E80A57">
        <w:rPr>
          <w:rFonts w:ascii="Arial" w:hAnsi="Arial" w:cs="Arial"/>
          <w:sz w:val="22"/>
          <w:szCs w:val="22"/>
        </w:rPr>
        <w:t xml:space="preserve"> and the much more open definition sought by EAHP and patient and other HCP stakeholders. It was recognised that whatever definition is created through the European Medicines Agency will be the one carrying most authority in Europe. This should therefore be the strongest focus </w:t>
      </w:r>
      <w:r w:rsidR="00211401">
        <w:rPr>
          <w:rFonts w:ascii="Arial" w:hAnsi="Arial" w:cs="Arial"/>
          <w:sz w:val="22"/>
          <w:szCs w:val="22"/>
        </w:rPr>
        <w:t xml:space="preserve">of EAHP’s activity on </w:t>
      </w:r>
      <w:r w:rsidR="00512BA4">
        <w:rPr>
          <w:rFonts w:ascii="Arial" w:hAnsi="Arial" w:cs="Arial"/>
          <w:sz w:val="22"/>
          <w:szCs w:val="22"/>
        </w:rPr>
        <w:t>shortages, which</w:t>
      </w:r>
      <w:r w:rsidR="00211401">
        <w:rPr>
          <w:rFonts w:ascii="Arial" w:hAnsi="Arial" w:cs="Arial"/>
          <w:sz w:val="22"/>
          <w:szCs w:val="22"/>
        </w:rPr>
        <w:t xml:space="preserve"> is</w:t>
      </w:r>
      <w:r w:rsidR="00E80A57">
        <w:rPr>
          <w:rFonts w:ascii="Arial" w:hAnsi="Arial" w:cs="Arial"/>
          <w:sz w:val="22"/>
          <w:szCs w:val="22"/>
        </w:rPr>
        <w:t xml:space="preserve"> to safeguard against a poorly constructed definition. Otherwise, supply chain actors’ activity on shortages without a working definition risked being a poor use of time.</w:t>
      </w:r>
    </w:p>
    <w:p w14:paraId="1E7C7455" w14:textId="77777777" w:rsidR="00E80A57" w:rsidRDefault="00E80A57" w:rsidP="000E25FB">
      <w:pPr>
        <w:ind w:left="0" w:firstLine="0"/>
        <w:rPr>
          <w:rFonts w:ascii="Arial" w:hAnsi="Arial" w:cs="Arial"/>
          <w:sz w:val="22"/>
          <w:szCs w:val="22"/>
        </w:rPr>
      </w:pPr>
    </w:p>
    <w:p w14:paraId="55267CAD" w14:textId="3676CE31" w:rsidR="00E80A57" w:rsidRDefault="00E80A57" w:rsidP="00E80A57">
      <w:pPr>
        <w:ind w:left="0" w:firstLine="0"/>
        <w:rPr>
          <w:rFonts w:ascii="Arial" w:hAnsi="Arial" w:cs="Arial"/>
          <w:color w:val="0000FF"/>
          <w:sz w:val="22"/>
          <w:szCs w:val="22"/>
        </w:rPr>
      </w:pPr>
      <w:r w:rsidRPr="00002F9A">
        <w:rPr>
          <w:rFonts w:ascii="Arial" w:hAnsi="Arial" w:cs="Arial"/>
          <w:b/>
          <w:color w:val="0000FF"/>
          <w:sz w:val="22"/>
          <w:szCs w:val="22"/>
        </w:rPr>
        <w:t>D</w:t>
      </w:r>
      <w:r w:rsidR="001D7ECF">
        <w:rPr>
          <w:rFonts w:ascii="Arial" w:hAnsi="Arial" w:cs="Arial"/>
          <w:b/>
          <w:color w:val="0000FF"/>
          <w:sz w:val="22"/>
          <w:szCs w:val="22"/>
        </w:rPr>
        <w:t>ECISION</w:t>
      </w:r>
      <w:r w:rsidRPr="00002F9A">
        <w:rPr>
          <w:rFonts w:ascii="Arial" w:hAnsi="Arial" w:cs="Arial"/>
          <w:b/>
          <w:color w:val="0000FF"/>
          <w:sz w:val="22"/>
          <w:szCs w:val="22"/>
        </w:rPr>
        <w:t>:</w:t>
      </w:r>
      <w:r>
        <w:rPr>
          <w:rFonts w:ascii="Arial" w:hAnsi="Arial" w:cs="Arial"/>
          <w:color w:val="0000FF"/>
          <w:sz w:val="22"/>
          <w:szCs w:val="22"/>
        </w:rPr>
        <w:t xml:space="preserve">  EAHP to focus its medicines shortages advocacy activity on securing an appropriate EMA definition.</w:t>
      </w:r>
    </w:p>
    <w:p w14:paraId="141EE59C" w14:textId="77777777" w:rsidR="00E80A57" w:rsidRDefault="00E80A57" w:rsidP="00E80A57">
      <w:pPr>
        <w:ind w:left="0" w:firstLine="0"/>
        <w:rPr>
          <w:rFonts w:ascii="Arial" w:hAnsi="Arial" w:cs="Arial"/>
          <w:color w:val="0000FF"/>
          <w:sz w:val="22"/>
          <w:szCs w:val="22"/>
        </w:rPr>
      </w:pPr>
    </w:p>
    <w:p w14:paraId="0C7A3106" w14:textId="36876112" w:rsidR="00595FAF" w:rsidRPr="00C96CCD" w:rsidRDefault="00595FAF" w:rsidP="00CD06B2">
      <w:pPr>
        <w:ind w:left="0" w:firstLine="708"/>
        <w:rPr>
          <w:rFonts w:ascii="Arial" w:hAnsi="Arial" w:cs="Arial"/>
          <w:b/>
          <w:sz w:val="22"/>
          <w:szCs w:val="22"/>
        </w:rPr>
      </w:pPr>
      <w:r>
        <w:rPr>
          <w:rFonts w:ascii="Arial" w:hAnsi="Arial" w:cs="Arial"/>
          <w:b/>
          <w:sz w:val="22"/>
          <w:szCs w:val="22"/>
        </w:rPr>
        <w:t>10.3</w:t>
      </w:r>
      <w:r w:rsidRPr="00C96CCD">
        <w:rPr>
          <w:rFonts w:ascii="Arial" w:hAnsi="Arial" w:cs="Arial"/>
          <w:b/>
          <w:sz w:val="22"/>
          <w:szCs w:val="22"/>
        </w:rPr>
        <w:t xml:space="preserve"> </w:t>
      </w:r>
      <w:r>
        <w:rPr>
          <w:rFonts w:ascii="Arial" w:hAnsi="Arial" w:cs="Arial"/>
          <w:b/>
          <w:sz w:val="22"/>
          <w:szCs w:val="22"/>
        </w:rPr>
        <w:t>Falsified Medicines Directive</w:t>
      </w:r>
    </w:p>
    <w:p w14:paraId="06E6D5D1" w14:textId="675B4276" w:rsidR="00595FAF" w:rsidRDefault="00595FAF" w:rsidP="00595FAF">
      <w:pPr>
        <w:ind w:left="0" w:firstLine="0"/>
        <w:rPr>
          <w:rFonts w:ascii="Arial" w:hAnsi="Arial" w:cs="Arial"/>
          <w:b/>
          <w:i/>
          <w:sz w:val="22"/>
          <w:szCs w:val="22"/>
        </w:rPr>
      </w:pPr>
      <w:r>
        <w:rPr>
          <w:rFonts w:ascii="Arial" w:hAnsi="Arial" w:cs="Arial"/>
          <w:i/>
          <w:sz w:val="22"/>
          <w:szCs w:val="22"/>
        </w:rPr>
        <w:t xml:space="preserve">Background documentation provided to the Board in advance available </w:t>
      </w:r>
      <w:hyperlink r:id="rId13" w:history="1">
        <w:r w:rsidRPr="00C96CCD">
          <w:rPr>
            <w:rStyle w:val="Hyperlink"/>
            <w:rFonts w:ascii="Arial" w:hAnsi="Arial" w:cs="Arial"/>
            <w:b/>
            <w:i/>
            <w:sz w:val="22"/>
            <w:szCs w:val="22"/>
          </w:rPr>
          <w:t>here.</w:t>
        </w:r>
      </w:hyperlink>
    </w:p>
    <w:p w14:paraId="60A5656D" w14:textId="77777777" w:rsidR="00595FAF" w:rsidRDefault="00595FAF" w:rsidP="00595FAF">
      <w:pPr>
        <w:ind w:left="0" w:firstLine="0"/>
        <w:rPr>
          <w:rFonts w:ascii="Arial" w:hAnsi="Arial" w:cs="Arial"/>
          <w:b/>
          <w:i/>
          <w:sz w:val="22"/>
          <w:szCs w:val="22"/>
        </w:rPr>
      </w:pPr>
    </w:p>
    <w:p w14:paraId="4996AE8F" w14:textId="77777777" w:rsidR="00595FAF" w:rsidRDefault="00595FAF" w:rsidP="00F035BA">
      <w:pPr>
        <w:ind w:left="0" w:firstLine="0"/>
        <w:jc w:val="both"/>
        <w:rPr>
          <w:rFonts w:ascii="Arial" w:hAnsi="Arial" w:cs="Arial"/>
          <w:sz w:val="22"/>
          <w:szCs w:val="22"/>
        </w:rPr>
      </w:pPr>
      <w:r>
        <w:rPr>
          <w:rFonts w:ascii="Arial" w:hAnsi="Arial" w:cs="Arial"/>
          <w:sz w:val="22"/>
          <w:szCs w:val="22"/>
        </w:rPr>
        <w:t xml:space="preserve">The Board discussed the latest information provided by the European Medicines Verification Organisation (EMVO) about the prospect of associate membership at 20,000 euros per year. The Board determined that no immediate fixed decision was required. Instead, the coming weeks and months of meetings and events on the FMD should be used as an opportunity to better understand what influence will remain with EMVO in respect of future developments of FMD implementation initiatives as well as further gauge member opinion. </w:t>
      </w:r>
    </w:p>
    <w:p w14:paraId="67DE9E2B" w14:textId="77777777" w:rsidR="00595FAF" w:rsidRDefault="00595FAF" w:rsidP="00595FAF">
      <w:pPr>
        <w:ind w:left="0" w:firstLine="0"/>
        <w:rPr>
          <w:rFonts w:ascii="Arial" w:hAnsi="Arial" w:cs="Arial"/>
          <w:sz w:val="22"/>
          <w:szCs w:val="22"/>
        </w:rPr>
      </w:pPr>
    </w:p>
    <w:p w14:paraId="24919E2B" w14:textId="275D6712" w:rsidR="00595FAF" w:rsidRPr="00595FAF" w:rsidRDefault="00595FAF" w:rsidP="00595FAF">
      <w:pPr>
        <w:ind w:left="0" w:firstLine="0"/>
        <w:rPr>
          <w:rFonts w:ascii="Arial" w:hAnsi="Arial" w:cs="Arial"/>
          <w:b/>
          <w:color w:val="FF0000"/>
          <w:sz w:val="22"/>
          <w:szCs w:val="22"/>
        </w:rPr>
      </w:pPr>
      <w:r w:rsidRPr="00595FAF">
        <w:rPr>
          <w:rFonts w:ascii="Arial" w:hAnsi="Arial" w:cs="Arial"/>
          <w:b/>
          <w:color w:val="FF0000"/>
          <w:sz w:val="22"/>
          <w:szCs w:val="22"/>
        </w:rPr>
        <w:t xml:space="preserve">ACTION: </w:t>
      </w:r>
      <w:r w:rsidRPr="00595FAF">
        <w:rPr>
          <w:rFonts w:ascii="Arial" w:hAnsi="Arial" w:cs="Arial"/>
          <w:color w:val="FF0000"/>
          <w:sz w:val="22"/>
          <w:szCs w:val="22"/>
        </w:rPr>
        <w:t>Member activity on FMD to be discerned via short survey of those coming to the March 2016 Members Meeting.</w:t>
      </w:r>
    </w:p>
    <w:p w14:paraId="4825383A" w14:textId="77777777" w:rsidR="00E80A57" w:rsidRDefault="00E80A57" w:rsidP="00E80A57">
      <w:pPr>
        <w:ind w:left="0" w:firstLine="0"/>
        <w:rPr>
          <w:rFonts w:ascii="Arial" w:hAnsi="Arial" w:cs="Arial"/>
          <w:color w:val="0000FF"/>
          <w:sz w:val="22"/>
          <w:szCs w:val="22"/>
        </w:rPr>
      </w:pPr>
    </w:p>
    <w:p w14:paraId="2BE69D4D" w14:textId="5D02F1B2" w:rsidR="00595FAF" w:rsidRPr="00C96CCD" w:rsidRDefault="00595FAF" w:rsidP="00CD06B2">
      <w:pPr>
        <w:ind w:left="0" w:firstLine="708"/>
        <w:rPr>
          <w:rFonts w:ascii="Arial" w:hAnsi="Arial" w:cs="Arial"/>
          <w:b/>
          <w:sz w:val="22"/>
          <w:szCs w:val="22"/>
        </w:rPr>
      </w:pPr>
      <w:r>
        <w:rPr>
          <w:rFonts w:ascii="Arial" w:hAnsi="Arial" w:cs="Arial"/>
          <w:b/>
          <w:sz w:val="22"/>
          <w:szCs w:val="22"/>
        </w:rPr>
        <w:t>10.4</w:t>
      </w:r>
      <w:r w:rsidRPr="00C96CCD">
        <w:rPr>
          <w:rFonts w:ascii="Arial" w:hAnsi="Arial" w:cs="Arial"/>
          <w:b/>
          <w:sz w:val="22"/>
          <w:szCs w:val="22"/>
        </w:rPr>
        <w:t xml:space="preserve"> </w:t>
      </w:r>
      <w:r>
        <w:rPr>
          <w:rFonts w:ascii="Arial" w:hAnsi="Arial" w:cs="Arial"/>
          <w:b/>
          <w:sz w:val="22"/>
          <w:szCs w:val="22"/>
        </w:rPr>
        <w:t>eHealth, mHealth and medicines barcoding</w:t>
      </w:r>
    </w:p>
    <w:p w14:paraId="69F17011" w14:textId="3F35731B" w:rsidR="00595FAF" w:rsidRDefault="00595FAF" w:rsidP="00595FAF">
      <w:pPr>
        <w:ind w:left="0" w:firstLine="0"/>
        <w:rPr>
          <w:rFonts w:ascii="Arial" w:hAnsi="Arial" w:cs="Arial"/>
          <w:b/>
          <w:i/>
          <w:sz w:val="22"/>
          <w:szCs w:val="22"/>
        </w:rPr>
      </w:pPr>
      <w:r>
        <w:rPr>
          <w:rFonts w:ascii="Arial" w:hAnsi="Arial" w:cs="Arial"/>
          <w:i/>
          <w:sz w:val="22"/>
          <w:szCs w:val="22"/>
        </w:rPr>
        <w:t xml:space="preserve">Background documentation provided to the Board in advance available </w:t>
      </w:r>
      <w:hyperlink r:id="rId14" w:history="1">
        <w:r w:rsidRPr="00C96CCD">
          <w:rPr>
            <w:rStyle w:val="Hyperlink"/>
            <w:rFonts w:ascii="Arial" w:hAnsi="Arial" w:cs="Arial"/>
            <w:b/>
            <w:i/>
            <w:sz w:val="22"/>
            <w:szCs w:val="22"/>
          </w:rPr>
          <w:t>here.</w:t>
        </w:r>
      </w:hyperlink>
    </w:p>
    <w:p w14:paraId="6E652A8B" w14:textId="77777777" w:rsidR="00595FAF" w:rsidRDefault="00595FAF" w:rsidP="00595FAF">
      <w:pPr>
        <w:ind w:left="0" w:firstLine="0"/>
        <w:rPr>
          <w:rFonts w:ascii="Arial" w:hAnsi="Arial" w:cs="Arial"/>
          <w:b/>
          <w:i/>
          <w:sz w:val="22"/>
          <w:szCs w:val="22"/>
        </w:rPr>
      </w:pPr>
    </w:p>
    <w:p w14:paraId="3A1E05B1" w14:textId="2FB9A9F5" w:rsidR="00595FAF" w:rsidRDefault="00595FAF" w:rsidP="00F035BA">
      <w:pPr>
        <w:ind w:left="0" w:firstLine="0"/>
        <w:jc w:val="both"/>
        <w:rPr>
          <w:rFonts w:ascii="Arial" w:hAnsi="Arial" w:cs="Arial"/>
          <w:sz w:val="22"/>
          <w:szCs w:val="22"/>
        </w:rPr>
      </w:pPr>
      <w:r>
        <w:rPr>
          <w:rFonts w:ascii="Arial" w:hAnsi="Arial" w:cs="Arial"/>
          <w:sz w:val="22"/>
          <w:szCs w:val="22"/>
        </w:rPr>
        <w:t xml:space="preserve">The Board discussed </w:t>
      </w:r>
      <w:r w:rsidR="00FE57E0">
        <w:rPr>
          <w:rFonts w:ascii="Arial" w:hAnsi="Arial" w:cs="Arial"/>
          <w:sz w:val="22"/>
          <w:szCs w:val="22"/>
        </w:rPr>
        <w:t>how best to develop the proposed collaboration with the European Generic and Biosimilar Association (EGA) on single unit barcoding</w:t>
      </w:r>
      <w:r>
        <w:rPr>
          <w:rFonts w:ascii="Arial" w:hAnsi="Arial" w:cs="Arial"/>
          <w:sz w:val="22"/>
          <w:szCs w:val="22"/>
        </w:rPr>
        <w:t xml:space="preserve"> </w:t>
      </w:r>
      <w:r w:rsidR="00FE57E0">
        <w:rPr>
          <w:rFonts w:ascii="Arial" w:hAnsi="Arial" w:cs="Arial"/>
          <w:sz w:val="22"/>
          <w:szCs w:val="22"/>
        </w:rPr>
        <w:t>and other matters of joint interest (e.g. shortages). The Board determined that the Congress was not the right time for a meeting between hospital pharmacists and generic industry figures on the topic, and that instead a separate meeting be held in Brussels. A similar offer of collaboration should be made to the originator industry.</w:t>
      </w:r>
    </w:p>
    <w:p w14:paraId="2CCD200F" w14:textId="77777777" w:rsidR="00595FAF" w:rsidRDefault="00595FAF" w:rsidP="00595FAF">
      <w:pPr>
        <w:ind w:left="0" w:firstLine="0"/>
        <w:rPr>
          <w:rFonts w:ascii="Arial" w:hAnsi="Arial" w:cs="Arial"/>
          <w:sz w:val="22"/>
          <w:szCs w:val="22"/>
        </w:rPr>
      </w:pPr>
    </w:p>
    <w:p w14:paraId="5453A13C" w14:textId="40B2A91A" w:rsidR="00595FAF" w:rsidRPr="00595FAF" w:rsidRDefault="00595FAF" w:rsidP="00595FAF">
      <w:pPr>
        <w:ind w:left="0" w:firstLine="0"/>
        <w:rPr>
          <w:rFonts w:ascii="Arial" w:hAnsi="Arial" w:cs="Arial"/>
          <w:b/>
          <w:color w:val="FF0000"/>
          <w:sz w:val="22"/>
          <w:szCs w:val="22"/>
        </w:rPr>
      </w:pPr>
      <w:r w:rsidRPr="00595FAF">
        <w:rPr>
          <w:rFonts w:ascii="Arial" w:hAnsi="Arial" w:cs="Arial"/>
          <w:b/>
          <w:color w:val="FF0000"/>
          <w:sz w:val="22"/>
          <w:szCs w:val="22"/>
        </w:rPr>
        <w:t xml:space="preserve">ACTION: </w:t>
      </w:r>
      <w:r w:rsidR="00FE57E0">
        <w:rPr>
          <w:rFonts w:ascii="Arial" w:hAnsi="Arial" w:cs="Arial"/>
          <w:color w:val="FF0000"/>
          <w:sz w:val="22"/>
          <w:szCs w:val="22"/>
        </w:rPr>
        <w:t xml:space="preserve">RP to communicate the Board’s </w:t>
      </w:r>
      <w:r w:rsidR="00211401">
        <w:rPr>
          <w:rFonts w:ascii="Arial" w:hAnsi="Arial" w:cs="Arial"/>
          <w:color w:val="FF0000"/>
          <w:sz w:val="22"/>
          <w:szCs w:val="22"/>
        </w:rPr>
        <w:t>decision that a workshop will not be possible during congress but that a separate meeting could take place in Brussels.</w:t>
      </w:r>
    </w:p>
    <w:p w14:paraId="5A66D403" w14:textId="77777777" w:rsidR="00CE134B" w:rsidRDefault="00CE134B" w:rsidP="00CE134B">
      <w:pPr>
        <w:ind w:left="0" w:firstLine="0"/>
        <w:rPr>
          <w:rFonts w:ascii="Arial" w:hAnsi="Arial" w:cs="Arial"/>
          <w:color w:val="0000FF"/>
          <w:sz w:val="22"/>
          <w:szCs w:val="22"/>
        </w:rPr>
      </w:pPr>
    </w:p>
    <w:p w14:paraId="35E054E4" w14:textId="15FB15A2" w:rsidR="00CE134B" w:rsidRPr="00C96CCD" w:rsidRDefault="00CE134B" w:rsidP="00CD06B2">
      <w:pPr>
        <w:ind w:left="0" w:firstLine="708"/>
        <w:rPr>
          <w:rFonts w:ascii="Arial" w:hAnsi="Arial" w:cs="Arial"/>
          <w:b/>
          <w:sz w:val="22"/>
          <w:szCs w:val="22"/>
        </w:rPr>
      </w:pPr>
      <w:r>
        <w:rPr>
          <w:rFonts w:ascii="Arial" w:hAnsi="Arial" w:cs="Arial"/>
          <w:b/>
          <w:sz w:val="22"/>
          <w:szCs w:val="22"/>
        </w:rPr>
        <w:t>10.5</w:t>
      </w:r>
      <w:r w:rsidRPr="00C96CCD">
        <w:rPr>
          <w:rFonts w:ascii="Arial" w:hAnsi="Arial" w:cs="Arial"/>
          <w:b/>
          <w:sz w:val="22"/>
          <w:szCs w:val="22"/>
        </w:rPr>
        <w:t xml:space="preserve"> </w:t>
      </w:r>
      <w:r>
        <w:rPr>
          <w:rFonts w:ascii="Arial" w:hAnsi="Arial" w:cs="Arial"/>
          <w:b/>
          <w:sz w:val="22"/>
          <w:szCs w:val="22"/>
        </w:rPr>
        <w:t>AMR</w:t>
      </w:r>
    </w:p>
    <w:p w14:paraId="0D0FD8C3" w14:textId="639F3D9E" w:rsidR="00CE134B" w:rsidRDefault="00CE134B" w:rsidP="00CE134B">
      <w:pPr>
        <w:ind w:left="0" w:firstLine="0"/>
        <w:rPr>
          <w:rFonts w:ascii="Arial" w:hAnsi="Arial" w:cs="Arial"/>
          <w:b/>
          <w:i/>
          <w:sz w:val="22"/>
          <w:szCs w:val="22"/>
        </w:rPr>
      </w:pPr>
      <w:r>
        <w:rPr>
          <w:rFonts w:ascii="Arial" w:hAnsi="Arial" w:cs="Arial"/>
          <w:i/>
          <w:sz w:val="22"/>
          <w:szCs w:val="22"/>
        </w:rPr>
        <w:t xml:space="preserve">Background documentation provided to the Board in advance available </w:t>
      </w:r>
      <w:hyperlink r:id="rId15" w:history="1">
        <w:r w:rsidRPr="00C96CCD">
          <w:rPr>
            <w:rStyle w:val="Hyperlink"/>
            <w:rFonts w:ascii="Arial" w:hAnsi="Arial" w:cs="Arial"/>
            <w:b/>
            <w:i/>
            <w:sz w:val="22"/>
            <w:szCs w:val="22"/>
          </w:rPr>
          <w:t>here.</w:t>
        </w:r>
      </w:hyperlink>
    </w:p>
    <w:p w14:paraId="33FB6969" w14:textId="77777777" w:rsidR="00CE134B" w:rsidRDefault="00CE134B" w:rsidP="00CE134B">
      <w:pPr>
        <w:ind w:left="0" w:firstLine="0"/>
        <w:rPr>
          <w:rFonts w:ascii="Arial" w:hAnsi="Arial" w:cs="Arial"/>
          <w:b/>
          <w:i/>
          <w:sz w:val="22"/>
          <w:szCs w:val="22"/>
        </w:rPr>
      </w:pPr>
    </w:p>
    <w:p w14:paraId="4F07C04E" w14:textId="1379F6B8" w:rsidR="00CE134B" w:rsidRDefault="00CE134B" w:rsidP="00F035BA">
      <w:pPr>
        <w:ind w:left="0" w:firstLine="0"/>
        <w:jc w:val="both"/>
        <w:rPr>
          <w:rFonts w:ascii="Arial" w:hAnsi="Arial" w:cs="Arial"/>
          <w:sz w:val="22"/>
          <w:szCs w:val="22"/>
        </w:rPr>
      </w:pPr>
      <w:r>
        <w:rPr>
          <w:rFonts w:ascii="Arial" w:hAnsi="Arial" w:cs="Arial"/>
          <w:sz w:val="22"/>
          <w:szCs w:val="22"/>
        </w:rPr>
        <w:t>RP updated the Board on some of the recent developments in the policy area of antimicrobial resistance and the representations EAHP are making to promote the hospital pharmacist role in combatting the problem. RP is working closely with TMG on this topic and will continue to do so in respect of upcoming European Commission events and initiatives of the European Centre for Disease Control and the European Medicines Agency.</w:t>
      </w:r>
    </w:p>
    <w:p w14:paraId="3A64B219" w14:textId="77777777" w:rsidR="00820516" w:rsidRDefault="00820516" w:rsidP="00F035BA">
      <w:pPr>
        <w:ind w:left="0" w:firstLine="0"/>
        <w:jc w:val="both"/>
        <w:rPr>
          <w:rFonts w:ascii="Arial" w:hAnsi="Arial" w:cs="Arial"/>
          <w:sz w:val="22"/>
          <w:szCs w:val="22"/>
        </w:rPr>
      </w:pPr>
    </w:p>
    <w:p w14:paraId="441136C8" w14:textId="262DE2A6" w:rsidR="00820516" w:rsidRDefault="00820516" w:rsidP="00F035BA">
      <w:pPr>
        <w:ind w:left="0" w:firstLine="0"/>
        <w:jc w:val="both"/>
        <w:rPr>
          <w:rFonts w:ascii="Arial" w:hAnsi="Arial" w:cs="Arial"/>
          <w:color w:val="FF0000"/>
          <w:sz w:val="22"/>
          <w:szCs w:val="22"/>
        </w:rPr>
      </w:pPr>
      <w:r w:rsidRPr="00820516">
        <w:rPr>
          <w:rFonts w:ascii="Arial" w:hAnsi="Arial" w:cs="Arial"/>
          <w:b/>
          <w:color w:val="FF0000"/>
          <w:sz w:val="22"/>
          <w:szCs w:val="22"/>
        </w:rPr>
        <w:t>ACTION:</w:t>
      </w:r>
      <w:r>
        <w:rPr>
          <w:rFonts w:ascii="Arial" w:hAnsi="Arial" w:cs="Arial"/>
          <w:color w:val="FF0000"/>
          <w:sz w:val="22"/>
          <w:szCs w:val="22"/>
        </w:rPr>
        <w:t xml:space="preserve">  RP to remove his name from EMA list on AMRs if it will hinder attendance by other board members.</w:t>
      </w:r>
    </w:p>
    <w:p w14:paraId="57ADF871" w14:textId="77777777" w:rsidR="00CD06B2" w:rsidRPr="00820516" w:rsidRDefault="00CD06B2" w:rsidP="00F035BA">
      <w:pPr>
        <w:ind w:left="0" w:firstLine="0"/>
        <w:jc w:val="both"/>
        <w:rPr>
          <w:rFonts w:ascii="Arial" w:hAnsi="Arial" w:cs="Arial"/>
          <w:color w:val="FF0000"/>
          <w:sz w:val="22"/>
          <w:szCs w:val="22"/>
        </w:rPr>
      </w:pPr>
    </w:p>
    <w:p w14:paraId="48FAB2DB" w14:textId="77777777" w:rsidR="00CE134B" w:rsidRDefault="00CE134B" w:rsidP="00F035BA">
      <w:pPr>
        <w:ind w:left="0" w:firstLine="0"/>
        <w:jc w:val="both"/>
        <w:rPr>
          <w:rFonts w:ascii="Arial" w:hAnsi="Arial" w:cs="Arial"/>
          <w:sz w:val="22"/>
          <w:szCs w:val="22"/>
        </w:rPr>
      </w:pPr>
    </w:p>
    <w:p w14:paraId="3EEEE8FE" w14:textId="77777777" w:rsidR="00EB60B8" w:rsidRDefault="00EB60B8" w:rsidP="00CD06B2">
      <w:pPr>
        <w:ind w:left="0" w:firstLine="708"/>
        <w:rPr>
          <w:rFonts w:ascii="Arial" w:hAnsi="Arial" w:cs="Arial"/>
          <w:b/>
          <w:sz w:val="22"/>
          <w:szCs w:val="22"/>
        </w:rPr>
      </w:pPr>
    </w:p>
    <w:p w14:paraId="1C6F28B6" w14:textId="2C54789C" w:rsidR="00DC7633" w:rsidRPr="00C96CCD" w:rsidRDefault="00DC7633" w:rsidP="00CD06B2">
      <w:pPr>
        <w:ind w:left="0" w:firstLine="708"/>
        <w:rPr>
          <w:rFonts w:ascii="Arial" w:hAnsi="Arial" w:cs="Arial"/>
          <w:b/>
          <w:sz w:val="22"/>
          <w:szCs w:val="22"/>
        </w:rPr>
      </w:pPr>
      <w:r>
        <w:rPr>
          <w:rFonts w:ascii="Arial" w:hAnsi="Arial" w:cs="Arial"/>
          <w:b/>
          <w:sz w:val="22"/>
          <w:szCs w:val="22"/>
        </w:rPr>
        <w:t>10.6</w:t>
      </w:r>
      <w:r w:rsidRPr="00C96CCD">
        <w:rPr>
          <w:rFonts w:ascii="Arial" w:hAnsi="Arial" w:cs="Arial"/>
          <w:b/>
          <w:sz w:val="22"/>
          <w:szCs w:val="22"/>
        </w:rPr>
        <w:t xml:space="preserve"> </w:t>
      </w:r>
      <w:r>
        <w:rPr>
          <w:rFonts w:ascii="Arial" w:hAnsi="Arial" w:cs="Arial"/>
          <w:b/>
          <w:sz w:val="22"/>
          <w:szCs w:val="22"/>
        </w:rPr>
        <w:t>EMA Matters</w:t>
      </w:r>
    </w:p>
    <w:p w14:paraId="6E6D3F72" w14:textId="77777777" w:rsidR="00EB60B8" w:rsidRDefault="00EB60B8" w:rsidP="00DC7633">
      <w:pPr>
        <w:ind w:left="0" w:firstLine="0"/>
        <w:rPr>
          <w:rFonts w:ascii="Arial" w:hAnsi="Arial" w:cs="Arial"/>
          <w:i/>
          <w:sz w:val="22"/>
          <w:szCs w:val="22"/>
        </w:rPr>
      </w:pPr>
    </w:p>
    <w:p w14:paraId="2475E9FF" w14:textId="7B6E210D" w:rsidR="00DC7633" w:rsidRDefault="00DC7633" w:rsidP="00DC7633">
      <w:pPr>
        <w:ind w:left="0" w:firstLine="0"/>
        <w:rPr>
          <w:rFonts w:ascii="Arial" w:hAnsi="Arial" w:cs="Arial"/>
          <w:b/>
          <w:i/>
          <w:sz w:val="22"/>
          <w:szCs w:val="22"/>
        </w:rPr>
      </w:pPr>
      <w:r>
        <w:rPr>
          <w:rFonts w:ascii="Arial" w:hAnsi="Arial" w:cs="Arial"/>
          <w:i/>
          <w:sz w:val="22"/>
          <w:szCs w:val="22"/>
        </w:rPr>
        <w:t xml:space="preserve">Background documentation provided to the Board in advance available </w:t>
      </w:r>
      <w:hyperlink r:id="rId16" w:history="1">
        <w:r w:rsidRPr="00C96CCD">
          <w:rPr>
            <w:rStyle w:val="Hyperlink"/>
            <w:rFonts w:ascii="Arial" w:hAnsi="Arial" w:cs="Arial"/>
            <w:b/>
            <w:i/>
            <w:sz w:val="22"/>
            <w:szCs w:val="22"/>
          </w:rPr>
          <w:t>here.</w:t>
        </w:r>
      </w:hyperlink>
    </w:p>
    <w:p w14:paraId="5A9E934F" w14:textId="77777777" w:rsidR="00DC7633" w:rsidRDefault="00DC7633" w:rsidP="00DC7633">
      <w:pPr>
        <w:ind w:left="0" w:firstLine="0"/>
        <w:rPr>
          <w:rFonts w:ascii="Arial" w:hAnsi="Arial" w:cs="Arial"/>
          <w:b/>
          <w:i/>
          <w:sz w:val="22"/>
          <w:szCs w:val="22"/>
        </w:rPr>
      </w:pPr>
    </w:p>
    <w:p w14:paraId="0580B008" w14:textId="210E33DF" w:rsidR="00C96CCD" w:rsidRDefault="00DC7633" w:rsidP="00DC7633">
      <w:pPr>
        <w:ind w:left="0" w:firstLine="0"/>
        <w:rPr>
          <w:rFonts w:ascii="Arial" w:hAnsi="Arial" w:cs="Arial"/>
          <w:sz w:val="22"/>
          <w:szCs w:val="22"/>
        </w:rPr>
      </w:pPr>
      <w:r>
        <w:rPr>
          <w:rFonts w:ascii="Arial" w:hAnsi="Arial" w:cs="Arial"/>
          <w:sz w:val="22"/>
          <w:szCs w:val="22"/>
        </w:rPr>
        <w:t>RP updated the Board on on</w:t>
      </w:r>
      <w:r w:rsidR="00211401">
        <w:rPr>
          <w:rFonts w:ascii="Arial" w:hAnsi="Arial" w:cs="Arial"/>
          <w:sz w:val="22"/>
          <w:szCs w:val="22"/>
        </w:rPr>
        <w:t>-</w:t>
      </w:r>
      <w:r>
        <w:rPr>
          <w:rFonts w:ascii="Arial" w:hAnsi="Arial" w:cs="Arial"/>
          <w:sz w:val="22"/>
          <w:szCs w:val="22"/>
        </w:rPr>
        <w:t>going EAHP interfaces with the European Medicines Agency on topics of interest to the hospital pharmacy profession. All matters were in order.</w:t>
      </w:r>
    </w:p>
    <w:p w14:paraId="400ACD8D" w14:textId="77777777" w:rsidR="00DC7633" w:rsidRDefault="00DC7633" w:rsidP="00DC7633">
      <w:pPr>
        <w:ind w:left="0" w:firstLine="0"/>
        <w:rPr>
          <w:rFonts w:ascii="Arial" w:hAnsi="Arial" w:cs="Arial"/>
          <w:sz w:val="22"/>
          <w:szCs w:val="22"/>
        </w:rPr>
      </w:pPr>
    </w:p>
    <w:p w14:paraId="64812501" w14:textId="3CAA67A2" w:rsidR="00DC7633" w:rsidRPr="00C96CCD" w:rsidRDefault="00DC7633" w:rsidP="00CD06B2">
      <w:pPr>
        <w:ind w:left="0" w:firstLine="708"/>
        <w:rPr>
          <w:rFonts w:ascii="Arial" w:hAnsi="Arial" w:cs="Arial"/>
          <w:b/>
          <w:sz w:val="22"/>
          <w:szCs w:val="22"/>
        </w:rPr>
      </w:pPr>
      <w:r>
        <w:rPr>
          <w:rFonts w:ascii="Arial" w:hAnsi="Arial" w:cs="Arial"/>
          <w:b/>
          <w:sz w:val="22"/>
          <w:szCs w:val="22"/>
        </w:rPr>
        <w:t>10.7</w:t>
      </w:r>
      <w:r w:rsidRPr="00C96CCD">
        <w:rPr>
          <w:rFonts w:ascii="Arial" w:hAnsi="Arial" w:cs="Arial"/>
          <w:b/>
          <w:sz w:val="22"/>
          <w:szCs w:val="22"/>
        </w:rPr>
        <w:t xml:space="preserve"> </w:t>
      </w:r>
      <w:r w:rsidR="00512BA4">
        <w:rPr>
          <w:rFonts w:ascii="Arial" w:hAnsi="Arial" w:cs="Arial"/>
          <w:b/>
          <w:sz w:val="22"/>
          <w:szCs w:val="22"/>
        </w:rPr>
        <w:t>Misc.</w:t>
      </w:r>
      <w:r>
        <w:rPr>
          <w:rFonts w:ascii="Arial" w:hAnsi="Arial" w:cs="Arial"/>
          <w:b/>
          <w:sz w:val="22"/>
          <w:szCs w:val="22"/>
        </w:rPr>
        <w:t xml:space="preserve"> including consultations</w:t>
      </w:r>
    </w:p>
    <w:p w14:paraId="7027FD2F" w14:textId="77777777" w:rsidR="00EB60B8" w:rsidRDefault="00EB60B8" w:rsidP="00DC7633">
      <w:pPr>
        <w:ind w:left="0" w:firstLine="0"/>
        <w:rPr>
          <w:rFonts w:ascii="Arial" w:hAnsi="Arial" w:cs="Arial"/>
          <w:i/>
          <w:sz w:val="22"/>
          <w:szCs w:val="22"/>
        </w:rPr>
      </w:pPr>
    </w:p>
    <w:p w14:paraId="3B5094DF" w14:textId="64B10885" w:rsidR="00DC7633" w:rsidRDefault="00DC7633" w:rsidP="00DC7633">
      <w:pPr>
        <w:ind w:left="0" w:firstLine="0"/>
        <w:rPr>
          <w:rFonts w:ascii="Arial" w:hAnsi="Arial" w:cs="Arial"/>
          <w:b/>
          <w:i/>
          <w:sz w:val="22"/>
          <w:szCs w:val="22"/>
        </w:rPr>
      </w:pPr>
      <w:r>
        <w:rPr>
          <w:rFonts w:ascii="Arial" w:hAnsi="Arial" w:cs="Arial"/>
          <w:i/>
          <w:sz w:val="22"/>
          <w:szCs w:val="22"/>
        </w:rPr>
        <w:t xml:space="preserve">Background documentation provided to the Board in advance available </w:t>
      </w:r>
      <w:hyperlink r:id="rId17" w:history="1">
        <w:r w:rsidRPr="00C96CCD">
          <w:rPr>
            <w:rStyle w:val="Hyperlink"/>
            <w:rFonts w:ascii="Arial" w:hAnsi="Arial" w:cs="Arial"/>
            <w:b/>
            <w:i/>
            <w:sz w:val="22"/>
            <w:szCs w:val="22"/>
          </w:rPr>
          <w:t>here.</w:t>
        </w:r>
      </w:hyperlink>
    </w:p>
    <w:p w14:paraId="1D6C0136" w14:textId="77777777" w:rsidR="00DC7633" w:rsidRDefault="00DC7633" w:rsidP="00DC7633">
      <w:pPr>
        <w:ind w:left="0" w:firstLine="0"/>
        <w:rPr>
          <w:rFonts w:ascii="Arial" w:hAnsi="Arial" w:cs="Arial"/>
          <w:b/>
          <w:i/>
          <w:sz w:val="22"/>
          <w:szCs w:val="22"/>
        </w:rPr>
      </w:pPr>
    </w:p>
    <w:p w14:paraId="5C64095B" w14:textId="0B461B41" w:rsidR="001D7ECF" w:rsidRDefault="00DC7633" w:rsidP="00F035BA">
      <w:pPr>
        <w:ind w:left="0" w:firstLine="0"/>
        <w:jc w:val="both"/>
        <w:rPr>
          <w:rFonts w:ascii="Arial" w:hAnsi="Arial" w:cs="Arial"/>
          <w:color w:val="0000FF"/>
          <w:sz w:val="22"/>
          <w:szCs w:val="22"/>
        </w:rPr>
      </w:pPr>
      <w:r>
        <w:rPr>
          <w:rFonts w:ascii="Arial" w:hAnsi="Arial" w:cs="Arial"/>
          <w:sz w:val="22"/>
          <w:szCs w:val="22"/>
        </w:rPr>
        <w:t xml:space="preserve">The Board reviewed currently open consultations of potential relevance, including a consultation by the European Commission on improving the way orphan drug designation decisions are made. The </w:t>
      </w:r>
      <w:r w:rsidR="001D7ECF">
        <w:rPr>
          <w:rFonts w:ascii="Arial" w:hAnsi="Arial" w:cs="Arial"/>
          <w:sz w:val="22"/>
          <w:szCs w:val="22"/>
        </w:rPr>
        <w:t xml:space="preserve">Board were generally content with the terms of response proposed as taken from a teleconference on the topic prior to the Board Meeting. </w:t>
      </w:r>
    </w:p>
    <w:p w14:paraId="04C7DBD4" w14:textId="77777777" w:rsidR="001D7ECF" w:rsidRDefault="001D7ECF" w:rsidP="001D7ECF">
      <w:pPr>
        <w:ind w:left="0" w:firstLine="0"/>
        <w:rPr>
          <w:rFonts w:ascii="Arial" w:hAnsi="Arial" w:cs="Arial"/>
          <w:color w:val="0000FF"/>
          <w:sz w:val="22"/>
          <w:szCs w:val="22"/>
        </w:rPr>
      </w:pPr>
    </w:p>
    <w:p w14:paraId="76E0C369" w14:textId="1C49C4AF" w:rsidR="001D7ECF" w:rsidRDefault="001D7ECF" w:rsidP="001D7ECF">
      <w:pPr>
        <w:ind w:left="0" w:firstLine="0"/>
        <w:rPr>
          <w:rFonts w:ascii="Arial" w:hAnsi="Arial" w:cs="Arial"/>
          <w:color w:val="FF0000"/>
          <w:sz w:val="22"/>
          <w:szCs w:val="22"/>
        </w:rPr>
      </w:pPr>
      <w:r w:rsidRPr="00595FAF">
        <w:rPr>
          <w:rFonts w:ascii="Arial" w:hAnsi="Arial" w:cs="Arial"/>
          <w:b/>
          <w:color w:val="FF0000"/>
          <w:sz w:val="22"/>
          <w:szCs w:val="22"/>
        </w:rPr>
        <w:t xml:space="preserve">ACTION: </w:t>
      </w:r>
      <w:r>
        <w:rPr>
          <w:rFonts w:ascii="Arial" w:hAnsi="Arial" w:cs="Arial"/>
          <w:color w:val="FF0000"/>
          <w:sz w:val="22"/>
          <w:szCs w:val="22"/>
        </w:rPr>
        <w:t>RP to circulate a draft response to the orphan drug consultation to the Board for comment in advance of potential submission</w:t>
      </w:r>
    </w:p>
    <w:p w14:paraId="48248945" w14:textId="77777777" w:rsidR="001D7ECF" w:rsidRDefault="001D7ECF" w:rsidP="001D7ECF">
      <w:pPr>
        <w:ind w:left="0" w:firstLine="0"/>
        <w:rPr>
          <w:rFonts w:ascii="Arial" w:hAnsi="Arial" w:cs="Arial"/>
          <w:color w:val="FF0000"/>
          <w:sz w:val="22"/>
          <w:szCs w:val="22"/>
        </w:rPr>
      </w:pPr>
    </w:p>
    <w:p w14:paraId="38A1D62E" w14:textId="0520ECB4" w:rsidR="001D7ECF" w:rsidRDefault="001D7ECF" w:rsidP="001D7ECF">
      <w:pPr>
        <w:ind w:left="0" w:firstLine="0"/>
        <w:rPr>
          <w:rFonts w:ascii="Arial" w:hAnsi="Arial" w:cs="Arial"/>
          <w:color w:val="FF0000"/>
          <w:sz w:val="22"/>
          <w:szCs w:val="22"/>
        </w:rPr>
      </w:pPr>
      <w:r w:rsidRPr="00595FAF">
        <w:rPr>
          <w:rFonts w:ascii="Arial" w:hAnsi="Arial" w:cs="Arial"/>
          <w:b/>
          <w:color w:val="FF0000"/>
          <w:sz w:val="22"/>
          <w:szCs w:val="22"/>
        </w:rPr>
        <w:t xml:space="preserve">ACTION: </w:t>
      </w:r>
      <w:r>
        <w:rPr>
          <w:rFonts w:ascii="Arial" w:hAnsi="Arial" w:cs="Arial"/>
          <w:color w:val="FF0000"/>
          <w:sz w:val="22"/>
          <w:szCs w:val="22"/>
        </w:rPr>
        <w:t>RP to recirculate call for volunteers for the Commission’s off label use study including to AB, PH, JS, Marc Dooms and Anthony Sinclair</w:t>
      </w:r>
    </w:p>
    <w:p w14:paraId="4534DE52" w14:textId="77777777" w:rsidR="001D7ECF" w:rsidRDefault="001D7ECF" w:rsidP="001D7ECF">
      <w:pPr>
        <w:ind w:left="0" w:firstLine="0"/>
        <w:rPr>
          <w:rFonts w:ascii="Arial" w:hAnsi="Arial" w:cs="Arial"/>
          <w:color w:val="FF0000"/>
          <w:sz w:val="22"/>
          <w:szCs w:val="22"/>
        </w:rPr>
      </w:pPr>
    </w:p>
    <w:p w14:paraId="0AAC44DD" w14:textId="04B20FAB" w:rsidR="001D7ECF" w:rsidRDefault="001D7ECF" w:rsidP="001D7ECF">
      <w:pPr>
        <w:ind w:left="0" w:firstLine="0"/>
        <w:rPr>
          <w:rFonts w:ascii="Arial" w:hAnsi="Arial" w:cs="Arial"/>
          <w:color w:val="FF0000"/>
          <w:sz w:val="22"/>
          <w:szCs w:val="22"/>
        </w:rPr>
      </w:pPr>
      <w:r w:rsidRPr="00595FAF">
        <w:rPr>
          <w:rFonts w:ascii="Arial" w:hAnsi="Arial" w:cs="Arial"/>
          <w:b/>
          <w:color w:val="FF0000"/>
          <w:sz w:val="22"/>
          <w:szCs w:val="22"/>
        </w:rPr>
        <w:t xml:space="preserve">ACTION: </w:t>
      </w:r>
      <w:r>
        <w:rPr>
          <w:rFonts w:ascii="Arial" w:hAnsi="Arial" w:cs="Arial"/>
          <w:color w:val="FF0000"/>
          <w:sz w:val="22"/>
          <w:szCs w:val="22"/>
        </w:rPr>
        <w:t>AB to help review the credentials of Patient Access Partnership and advise on her thoughts about EAHP collaboration. Issue to be returned to in September 2016 Board Meeting.</w:t>
      </w:r>
    </w:p>
    <w:p w14:paraId="7CC3C67A" w14:textId="77777777" w:rsidR="001D7ECF" w:rsidRDefault="001D7ECF" w:rsidP="001D7ECF">
      <w:pPr>
        <w:ind w:left="0" w:firstLine="0"/>
        <w:rPr>
          <w:rFonts w:ascii="Arial" w:hAnsi="Arial" w:cs="Arial"/>
          <w:b/>
          <w:color w:val="FF0000"/>
          <w:sz w:val="22"/>
          <w:szCs w:val="22"/>
        </w:rPr>
      </w:pPr>
    </w:p>
    <w:p w14:paraId="7ADA1AF9" w14:textId="01CFDFEE" w:rsidR="001D7ECF" w:rsidRPr="001D7ECF" w:rsidRDefault="001D7ECF" w:rsidP="001D7ECF">
      <w:pPr>
        <w:numPr>
          <w:ilvl w:val="0"/>
          <w:numId w:val="1"/>
        </w:numPr>
        <w:rPr>
          <w:rFonts w:ascii="Arial" w:hAnsi="Arial" w:cs="Arial"/>
          <w:b/>
          <w:sz w:val="22"/>
          <w:szCs w:val="22"/>
        </w:rPr>
      </w:pPr>
      <w:r>
        <w:rPr>
          <w:rFonts w:ascii="Arial" w:hAnsi="Arial" w:cs="Arial"/>
          <w:b/>
          <w:sz w:val="22"/>
          <w:szCs w:val="22"/>
        </w:rPr>
        <w:t>Any other business</w:t>
      </w:r>
    </w:p>
    <w:p w14:paraId="550B3BB9" w14:textId="77777777" w:rsidR="001D7ECF" w:rsidRPr="00595FAF" w:rsidRDefault="001D7ECF" w:rsidP="001D7ECF">
      <w:pPr>
        <w:ind w:left="0" w:firstLine="0"/>
        <w:rPr>
          <w:rFonts w:ascii="Arial" w:hAnsi="Arial" w:cs="Arial"/>
          <w:b/>
          <w:color w:val="FF0000"/>
          <w:sz w:val="22"/>
          <w:szCs w:val="22"/>
        </w:rPr>
      </w:pPr>
    </w:p>
    <w:p w14:paraId="03889409" w14:textId="25B5F9CD" w:rsidR="00B051C7" w:rsidRDefault="00B051C7" w:rsidP="00B051C7">
      <w:pPr>
        <w:ind w:left="644" w:firstLine="0"/>
        <w:rPr>
          <w:rFonts w:ascii="Arial" w:hAnsi="Arial" w:cs="Arial"/>
          <w:sz w:val="22"/>
          <w:szCs w:val="22"/>
        </w:rPr>
      </w:pPr>
      <w:r w:rsidRPr="00CD06B2">
        <w:rPr>
          <w:rFonts w:ascii="Arial" w:hAnsi="Arial" w:cs="Arial"/>
          <w:b/>
          <w:sz w:val="22"/>
          <w:szCs w:val="22"/>
        </w:rPr>
        <w:t>11.1</w:t>
      </w:r>
      <w:r>
        <w:rPr>
          <w:rFonts w:ascii="Arial" w:hAnsi="Arial" w:cs="Arial"/>
          <w:sz w:val="22"/>
          <w:szCs w:val="22"/>
        </w:rPr>
        <w:t xml:space="preserve"> All reviewed the grant document from FIP and agreed that it could be circulated to members.</w:t>
      </w:r>
    </w:p>
    <w:p w14:paraId="41E91420" w14:textId="77777777" w:rsidR="00B051C7" w:rsidRDefault="00B051C7" w:rsidP="00B051C7">
      <w:pPr>
        <w:ind w:left="644" w:firstLine="0"/>
        <w:rPr>
          <w:rFonts w:ascii="Arial" w:hAnsi="Arial" w:cs="Arial"/>
          <w:sz w:val="22"/>
          <w:szCs w:val="22"/>
        </w:rPr>
      </w:pPr>
    </w:p>
    <w:p w14:paraId="513CEFB5" w14:textId="6E507C14" w:rsidR="00B051C7" w:rsidRDefault="001D6B2E" w:rsidP="00B051C7">
      <w:pPr>
        <w:ind w:left="644" w:firstLine="0"/>
        <w:rPr>
          <w:rFonts w:ascii="Arial" w:hAnsi="Arial" w:cs="Arial"/>
          <w:sz w:val="22"/>
          <w:szCs w:val="22"/>
        </w:rPr>
      </w:pPr>
      <w:r w:rsidRPr="00CD06B2">
        <w:rPr>
          <w:rFonts w:ascii="Arial" w:hAnsi="Arial" w:cs="Arial"/>
          <w:b/>
          <w:sz w:val="22"/>
          <w:szCs w:val="22"/>
        </w:rPr>
        <w:t>11.2</w:t>
      </w:r>
      <w:r>
        <w:rPr>
          <w:rFonts w:ascii="Arial" w:hAnsi="Arial" w:cs="Arial"/>
          <w:sz w:val="22"/>
          <w:szCs w:val="22"/>
        </w:rPr>
        <w:t xml:space="preserve"> </w:t>
      </w:r>
      <w:r w:rsidR="00B051C7">
        <w:rPr>
          <w:rFonts w:ascii="Arial" w:hAnsi="Arial" w:cs="Arial"/>
          <w:sz w:val="22"/>
          <w:szCs w:val="22"/>
        </w:rPr>
        <w:t>JDG reported that as requested, she had contacted the IT service provider and that board emails would be changed to include board member names.  She shared the cost involved and all agreed to proceed.</w:t>
      </w:r>
      <w:r>
        <w:rPr>
          <w:rFonts w:ascii="Arial" w:hAnsi="Arial" w:cs="Arial"/>
          <w:sz w:val="22"/>
          <w:szCs w:val="22"/>
        </w:rPr>
        <w:t xml:space="preserve"> Email addresses would be formatted below examples:  </w:t>
      </w:r>
      <w:hyperlink r:id="rId18" w:history="1">
        <w:r w:rsidRPr="004150FA">
          <w:rPr>
            <w:rFonts w:ascii="Arial" w:hAnsi="Arial" w:cs="Arial"/>
            <w:color w:val="0000E9"/>
            <w:u w:val="single" w:color="0000E9"/>
            <w:lang w:val="en-US"/>
          </w:rPr>
          <w:t>President.J.Peppard@eahp.eu</w:t>
        </w:r>
      </w:hyperlink>
      <w:r w:rsidRPr="004150FA">
        <w:rPr>
          <w:rFonts w:ascii="Arial" w:hAnsi="Arial" w:cs="Arial"/>
          <w:lang w:val="en-US"/>
        </w:rPr>
        <w:t xml:space="preserve"> or </w:t>
      </w:r>
      <w:hyperlink r:id="rId19" w:history="1">
        <w:r w:rsidRPr="004150FA">
          <w:rPr>
            <w:rFonts w:ascii="Arial" w:hAnsi="Arial" w:cs="Arial"/>
            <w:color w:val="0000E9"/>
            <w:u w:val="single" w:color="0000E9"/>
            <w:lang w:val="en-US"/>
          </w:rPr>
          <w:t>DPD.R.J.Moss@eahp.eu</w:t>
        </w:r>
      </w:hyperlink>
    </w:p>
    <w:p w14:paraId="29C4E279" w14:textId="77777777" w:rsidR="00B051C7" w:rsidRDefault="00B051C7" w:rsidP="00B051C7">
      <w:pPr>
        <w:ind w:left="644" w:firstLine="0"/>
        <w:rPr>
          <w:rFonts w:ascii="Arial" w:hAnsi="Arial" w:cs="Arial"/>
          <w:sz w:val="22"/>
          <w:szCs w:val="22"/>
        </w:rPr>
      </w:pPr>
    </w:p>
    <w:p w14:paraId="20B4FB96" w14:textId="4306194D" w:rsidR="001D6B2E" w:rsidRDefault="001D6B2E" w:rsidP="00B051C7">
      <w:pPr>
        <w:ind w:left="644" w:firstLine="0"/>
        <w:rPr>
          <w:rFonts w:ascii="Arial" w:hAnsi="Arial" w:cs="Arial"/>
          <w:sz w:val="22"/>
          <w:szCs w:val="22"/>
        </w:rPr>
      </w:pPr>
      <w:r w:rsidRPr="00CD06B2">
        <w:rPr>
          <w:rFonts w:ascii="Arial" w:hAnsi="Arial" w:cs="Arial"/>
          <w:b/>
          <w:sz w:val="22"/>
          <w:szCs w:val="22"/>
        </w:rPr>
        <w:t>11.3</w:t>
      </w:r>
      <w:r>
        <w:rPr>
          <w:rFonts w:ascii="Arial" w:hAnsi="Arial" w:cs="Arial"/>
          <w:sz w:val="22"/>
          <w:szCs w:val="22"/>
        </w:rPr>
        <w:t xml:space="preserve"> JDG reported that a request for a Synergy event had been received from Sanofi Aventis in Saudi </w:t>
      </w:r>
      <w:r w:rsidR="00512BA4">
        <w:rPr>
          <w:rFonts w:ascii="Arial" w:hAnsi="Arial" w:cs="Arial"/>
          <w:sz w:val="22"/>
          <w:szCs w:val="22"/>
        </w:rPr>
        <w:t>Arabia;</w:t>
      </w:r>
      <w:r>
        <w:rPr>
          <w:rFonts w:ascii="Arial" w:hAnsi="Arial" w:cs="Arial"/>
          <w:sz w:val="22"/>
          <w:szCs w:val="22"/>
        </w:rPr>
        <w:t xml:space="preserve"> however, the scientific committee had requested board guidance.  She added that the committee had suggested a policy for such requests being outside of Europe.</w:t>
      </w:r>
    </w:p>
    <w:p w14:paraId="5A2467C2" w14:textId="77777777" w:rsidR="001D6B2E" w:rsidRDefault="001D6B2E" w:rsidP="00B051C7">
      <w:pPr>
        <w:ind w:left="644" w:firstLine="0"/>
        <w:rPr>
          <w:rFonts w:ascii="Arial" w:hAnsi="Arial" w:cs="Arial"/>
          <w:sz w:val="22"/>
          <w:szCs w:val="22"/>
        </w:rPr>
      </w:pPr>
    </w:p>
    <w:p w14:paraId="31A833D9" w14:textId="6EE5224D" w:rsidR="001D6B2E" w:rsidRDefault="001D6B2E" w:rsidP="00B051C7">
      <w:pPr>
        <w:ind w:left="644" w:firstLine="0"/>
        <w:rPr>
          <w:rFonts w:ascii="Arial" w:hAnsi="Arial" w:cs="Arial"/>
          <w:sz w:val="22"/>
          <w:szCs w:val="22"/>
        </w:rPr>
      </w:pPr>
      <w:r>
        <w:rPr>
          <w:rFonts w:ascii="Arial" w:hAnsi="Arial" w:cs="Arial"/>
          <w:sz w:val="22"/>
          <w:szCs w:val="22"/>
        </w:rPr>
        <w:t>The board agreed that is was permissible in principle to provide educational events outside of Europe, however, agreed that a policy should be created to include the below criteria.</w:t>
      </w:r>
    </w:p>
    <w:p w14:paraId="1CD9E9A5" w14:textId="77777777" w:rsidR="001D6B2E" w:rsidRDefault="001D6B2E" w:rsidP="00B051C7">
      <w:pPr>
        <w:ind w:left="644" w:firstLine="0"/>
        <w:rPr>
          <w:rFonts w:ascii="Arial" w:hAnsi="Arial" w:cs="Arial"/>
          <w:sz w:val="22"/>
          <w:szCs w:val="22"/>
        </w:rPr>
      </w:pPr>
    </w:p>
    <w:p w14:paraId="6761C920" w14:textId="35D7A1E5" w:rsidR="001D6B2E" w:rsidRDefault="001D6B2E" w:rsidP="001D6B2E">
      <w:pPr>
        <w:pStyle w:val="ListParagraph"/>
        <w:numPr>
          <w:ilvl w:val="0"/>
          <w:numId w:val="48"/>
        </w:numPr>
        <w:rPr>
          <w:rFonts w:ascii="Arial" w:hAnsi="Arial" w:cs="Arial"/>
          <w:sz w:val="22"/>
          <w:szCs w:val="22"/>
        </w:rPr>
      </w:pPr>
      <w:r>
        <w:rPr>
          <w:rFonts w:ascii="Arial" w:hAnsi="Arial" w:cs="Arial"/>
          <w:sz w:val="22"/>
          <w:szCs w:val="22"/>
        </w:rPr>
        <w:t>Open to all hospital pharmacists without bias based on age/gender/religion/orientation</w:t>
      </w:r>
    </w:p>
    <w:p w14:paraId="7831CA85" w14:textId="3057337B" w:rsidR="001D6B2E" w:rsidRDefault="001D6B2E" w:rsidP="001D6B2E">
      <w:pPr>
        <w:pStyle w:val="ListParagraph"/>
        <w:numPr>
          <w:ilvl w:val="0"/>
          <w:numId w:val="48"/>
        </w:numPr>
        <w:rPr>
          <w:rFonts w:ascii="Arial" w:hAnsi="Arial" w:cs="Arial"/>
          <w:sz w:val="22"/>
          <w:szCs w:val="22"/>
        </w:rPr>
      </w:pPr>
      <w:r>
        <w:rPr>
          <w:rFonts w:ascii="Arial" w:hAnsi="Arial" w:cs="Arial"/>
          <w:sz w:val="22"/>
          <w:szCs w:val="22"/>
        </w:rPr>
        <w:t>Safety</w:t>
      </w:r>
    </w:p>
    <w:p w14:paraId="00C7D752" w14:textId="2C6A9FB7" w:rsidR="001D6B2E" w:rsidRPr="001D6B2E" w:rsidRDefault="001D6B2E" w:rsidP="001D6B2E">
      <w:pPr>
        <w:pStyle w:val="ListParagraph"/>
        <w:numPr>
          <w:ilvl w:val="0"/>
          <w:numId w:val="48"/>
        </w:numPr>
        <w:rPr>
          <w:rFonts w:ascii="Arial" w:hAnsi="Arial" w:cs="Arial"/>
          <w:sz w:val="22"/>
          <w:szCs w:val="22"/>
        </w:rPr>
      </w:pPr>
      <w:r>
        <w:rPr>
          <w:rFonts w:ascii="Arial" w:hAnsi="Arial" w:cs="Arial"/>
          <w:sz w:val="22"/>
          <w:szCs w:val="22"/>
        </w:rPr>
        <w:t>Political aspects</w:t>
      </w:r>
    </w:p>
    <w:p w14:paraId="7809FD3F" w14:textId="2C0457AF" w:rsidR="001D6B2E" w:rsidRDefault="001D6B2E" w:rsidP="00DC7633">
      <w:pPr>
        <w:ind w:left="0" w:firstLine="0"/>
        <w:rPr>
          <w:rFonts w:ascii="Arial" w:hAnsi="Arial" w:cs="Arial"/>
          <w:b/>
          <w:color w:val="FF0000"/>
          <w:sz w:val="22"/>
          <w:szCs w:val="22"/>
        </w:rPr>
      </w:pPr>
      <w:r w:rsidRPr="00595FAF">
        <w:rPr>
          <w:rFonts w:ascii="Arial" w:hAnsi="Arial" w:cs="Arial"/>
          <w:b/>
          <w:color w:val="FF0000"/>
          <w:sz w:val="22"/>
          <w:szCs w:val="22"/>
        </w:rPr>
        <w:t xml:space="preserve">ACTION: </w:t>
      </w:r>
      <w:r>
        <w:rPr>
          <w:rFonts w:ascii="Arial" w:hAnsi="Arial" w:cs="Arial"/>
          <w:color w:val="FF0000"/>
          <w:sz w:val="22"/>
          <w:szCs w:val="22"/>
        </w:rPr>
        <w:t>RP to create policy based on criteria related to events outside of Europe in time for next board meeting.</w:t>
      </w:r>
    </w:p>
    <w:p w14:paraId="32455346" w14:textId="77777777" w:rsidR="001D6B2E" w:rsidRDefault="001D6B2E" w:rsidP="00DC7633">
      <w:pPr>
        <w:ind w:left="0" w:firstLine="0"/>
        <w:rPr>
          <w:rFonts w:ascii="Arial" w:hAnsi="Arial" w:cs="Arial"/>
          <w:b/>
          <w:color w:val="FF0000"/>
          <w:sz w:val="22"/>
          <w:szCs w:val="22"/>
        </w:rPr>
      </w:pPr>
    </w:p>
    <w:p w14:paraId="3DA4A054" w14:textId="0845FCA9" w:rsidR="001D6B2E" w:rsidRPr="001D6B2E" w:rsidRDefault="001D6B2E" w:rsidP="00DC7633">
      <w:pPr>
        <w:ind w:left="0" w:firstLine="0"/>
        <w:rPr>
          <w:rFonts w:ascii="Arial" w:hAnsi="Arial" w:cs="Arial"/>
          <w:sz w:val="22"/>
          <w:szCs w:val="22"/>
        </w:rPr>
      </w:pPr>
      <w:r w:rsidRPr="001D6B2E">
        <w:rPr>
          <w:rFonts w:ascii="Arial" w:hAnsi="Arial" w:cs="Arial"/>
          <w:sz w:val="22"/>
          <w:szCs w:val="22"/>
        </w:rPr>
        <w:t>AB suggested that the board/staff contact information include emergency contacts in the event of a problem during meetings/events.  All agreed.</w:t>
      </w:r>
    </w:p>
    <w:p w14:paraId="6FA7827E" w14:textId="77777777" w:rsidR="001D6B2E" w:rsidRDefault="001D6B2E" w:rsidP="00DC7633">
      <w:pPr>
        <w:ind w:left="0" w:firstLine="0"/>
        <w:rPr>
          <w:rFonts w:ascii="Arial" w:hAnsi="Arial" w:cs="Arial"/>
          <w:b/>
          <w:color w:val="FF0000"/>
          <w:sz w:val="22"/>
          <w:szCs w:val="22"/>
        </w:rPr>
      </w:pPr>
    </w:p>
    <w:p w14:paraId="128EC76B" w14:textId="3D838BC3" w:rsidR="005457C6" w:rsidRDefault="001D7ECF" w:rsidP="00DC7633">
      <w:pPr>
        <w:ind w:left="0" w:firstLine="0"/>
        <w:rPr>
          <w:rFonts w:ascii="Arial" w:hAnsi="Arial" w:cs="Arial"/>
          <w:color w:val="FF0000"/>
          <w:sz w:val="22"/>
          <w:szCs w:val="22"/>
        </w:rPr>
      </w:pPr>
      <w:r w:rsidRPr="00595FAF">
        <w:rPr>
          <w:rFonts w:ascii="Arial" w:hAnsi="Arial" w:cs="Arial"/>
          <w:b/>
          <w:color w:val="FF0000"/>
          <w:sz w:val="22"/>
          <w:szCs w:val="22"/>
        </w:rPr>
        <w:t xml:space="preserve">ACTION: </w:t>
      </w:r>
      <w:r>
        <w:rPr>
          <w:rFonts w:ascii="Arial" w:hAnsi="Arial" w:cs="Arial"/>
          <w:color w:val="FF0000"/>
          <w:sz w:val="22"/>
          <w:szCs w:val="22"/>
        </w:rPr>
        <w:t>JDG to collect information on EAHP Board Members</w:t>
      </w:r>
      <w:r w:rsidR="001D6B2E">
        <w:rPr>
          <w:rFonts w:ascii="Arial" w:hAnsi="Arial" w:cs="Arial"/>
          <w:color w:val="FF0000"/>
          <w:sz w:val="22"/>
          <w:szCs w:val="22"/>
        </w:rPr>
        <w:t>/Staff</w:t>
      </w:r>
      <w:r>
        <w:rPr>
          <w:rFonts w:ascii="Arial" w:hAnsi="Arial" w:cs="Arial"/>
          <w:color w:val="FF0000"/>
          <w:sz w:val="22"/>
          <w:szCs w:val="22"/>
        </w:rPr>
        <w:t xml:space="preserve"> </w:t>
      </w:r>
      <w:r w:rsidR="00C933C2">
        <w:rPr>
          <w:rFonts w:ascii="Arial" w:hAnsi="Arial" w:cs="Arial"/>
          <w:color w:val="FF0000"/>
          <w:sz w:val="22"/>
          <w:szCs w:val="22"/>
        </w:rPr>
        <w:t>emergency contacts/</w:t>
      </w:r>
      <w:r>
        <w:rPr>
          <w:rFonts w:ascii="Arial" w:hAnsi="Arial" w:cs="Arial"/>
          <w:color w:val="FF0000"/>
          <w:sz w:val="22"/>
          <w:szCs w:val="22"/>
        </w:rPr>
        <w:t>next of kin</w:t>
      </w:r>
      <w:r w:rsidR="00C211D0">
        <w:rPr>
          <w:rFonts w:ascii="Arial" w:hAnsi="Arial" w:cs="Arial"/>
          <w:color w:val="FF0000"/>
          <w:sz w:val="22"/>
          <w:szCs w:val="22"/>
        </w:rPr>
        <w:t>.</w:t>
      </w:r>
    </w:p>
    <w:p w14:paraId="0FB707C0" w14:textId="77777777" w:rsidR="00CF450B" w:rsidRDefault="00CF450B" w:rsidP="00CF450B">
      <w:pPr>
        <w:ind w:left="0" w:firstLine="0"/>
        <w:rPr>
          <w:rFonts w:ascii="Arial" w:hAnsi="Arial" w:cs="Arial"/>
          <w:sz w:val="22"/>
          <w:szCs w:val="22"/>
        </w:rPr>
      </w:pPr>
    </w:p>
    <w:p w14:paraId="3B2F7607" w14:textId="09A84C8E" w:rsidR="005D712E" w:rsidRDefault="005D712E" w:rsidP="00CF450B">
      <w:pPr>
        <w:ind w:left="0" w:firstLine="0"/>
        <w:rPr>
          <w:rFonts w:ascii="Arial" w:hAnsi="Arial" w:cs="Arial"/>
          <w:sz w:val="22"/>
          <w:szCs w:val="22"/>
        </w:rPr>
      </w:pPr>
      <w:r w:rsidRPr="005D712E">
        <w:rPr>
          <w:rFonts w:ascii="Arial" w:hAnsi="Arial" w:cs="Arial"/>
          <w:b/>
          <w:sz w:val="22"/>
          <w:szCs w:val="22"/>
        </w:rPr>
        <w:t>12)</w:t>
      </w:r>
      <w:r>
        <w:rPr>
          <w:rFonts w:ascii="Arial" w:hAnsi="Arial" w:cs="Arial"/>
          <w:sz w:val="22"/>
          <w:szCs w:val="22"/>
        </w:rPr>
        <w:t xml:space="preserve"> Future board meeting dates were set as follows.</w:t>
      </w:r>
    </w:p>
    <w:p w14:paraId="26CFB6E6" w14:textId="77777777" w:rsidR="005D712E" w:rsidRDefault="005D712E" w:rsidP="00CF450B">
      <w:pPr>
        <w:ind w:left="0" w:firstLine="0"/>
        <w:rPr>
          <w:rFonts w:ascii="Arial" w:hAnsi="Arial" w:cs="Arial"/>
          <w:sz w:val="22"/>
          <w:szCs w:val="22"/>
        </w:rPr>
      </w:pPr>
    </w:p>
    <w:p w14:paraId="7375FD49" w14:textId="77777777" w:rsidR="005D712E" w:rsidRPr="005D712E" w:rsidRDefault="005D712E" w:rsidP="005D712E">
      <w:pPr>
        <w:ind w:left="0" w:firstLine="0"/>
        <w:rPr>
          <w:rFonts w:ascii="Arial" w:hAnsi="Arial" w:cs="Arial"/>
          <w:sz w:val="22"/>
          <w:szCs w:val="22"/>
          <w:lang w:val="en-US"/>
        </w:rPr>
      </w:pPr>
      <w:r w:rsidRPr="005D712E">
        <w:rPr>
          <w:rFonts w:ascii="Arial" w:hAnsi="Arial" w:cs="Arial"/>
          <w:sz w:val="22"/>
          <w:szCs w:val="22"/>
          <w:lang w:val="en-US"/>
        </w:rPr>
        <w:t>15 March 2016 - Vienna (board members to arrive on 14 Mar and depart on 18 Mar after closing ceremony)</w:t>
      </w:r>
    </w:p>
    <w:p w14:paraId="1082CA24" w14:textId="602F1B65" w:rsidR="005D712E" w:rsidRPr="005D712E" w:rsidRDefault="005D712E" w:rsidP="005D712E">
      <w:pPr>
        <w:ind w:left="0" w:firstLine="0"/>
        <w:rPr>
          <w:rFonts w:ascii="Arial" w:hAnsi="Arial" w:cs="Arial"/>
          <w:sz w:val="22"/>
          <w:szCs w:val="22"/>
          <w:lang w:val="en-US"/>
        </w:rPr>
      </w:pPr>
      <w:r w:rsidRPr="005D712E">
        <w:rPr>
          <w:rFonts w:ascii="Arial" w:hAnsi="Arial" w:cs="Arial"/>
          <w:sz w:val="22"/>
          <w:szCs w:val="22"/>
          <w:lang w:val="en-US"/>
        </w:rPr>
        <w:t xml:space="preserve">23-24 April 2016 - Brussels </w:t>
      </w:r>
      <w:r w:rsidR="00F84D94">
        <w:rPr>
          <w:rFonts w:ascii="Arial" w:hAnsi="Arial" w:cs="Arial"/>
          <w:sz w:val="22"/>
          <w:szCs w:val="22"/>
          <w:lang w:val="en-US"/>
        </w:rPr>
        <w:t xml:space="preserve">Crowne Plaza Airport </w:t>
      </w:r>
      <w:r w:rsidRPr="005D712E">
        <w:rPr>
          <w:rFonts w:ascii="Arial" w:hAnsi="Arial" w:cs="Arial"/>
          <w:sz w:val="22"/>
          <w:szCs w:val="22"/>
          <w:lang w:val="en-US"/>
        </w:rPr>
        <w:t>(board members to arrive on 22 Apr and depart on 24 April after 14.00)</w:t>
      </w:r>
    </w:p>
    <w:p w14:paraId="04917ADC" w14:textId="0A3ACA69" w:rsidR="005D712E" w:rsidRPr="005D712E" w:rsidRDefault="005D712E" w:rsidP="005D712E">
      <w:pPr>
        <w:ind w:left="0" w:firstLine="0"/>
        <w:rPr>
          <w:rFonts w:ascii="Arial" w:hAnsi="Arial" w:cs="Arial"/>
          <w:sz w:val="22"/>
          <w:szCs w:val="22"/>
          <w:lang w:val="en-US"/>
        </w:rPr>
      </w:pPr>
      <w:r w:rsidRPr="005D712E">
        <w:rPr>
          <w:rFonts w:ascii="Arial" w:hAnsi="Arial" w:cs="Arial"/>
          <w:sz w:val="22"/>
          <w:szCs w:val="22"/>
          <w:lang w:val="en-US"/>
        </w:rPr>
        <w:t xml:space="preserve">9 June 2016 - Prague </w:t>
      </w:r>
      <w:r w:rsidR="00F84D94">
        <w:rPr>
          <w:rFonts w:ascii="Arial" w:hAnsi="Arial" w:cs="Arial"/>
          <w:sz w:val="22"/>
          <w:szCs w:val="22"/>
          <w:lang w:val="en-US"/>
        </w:rPr>
        <w:t xml:space="preserve">Sheraton Hotel </w:t>
      </w:r>
      <w:r w:rsidRPr="005D712E">
        <w:rPr>
          <w:rFonts w:ascii="Arial" w:hAnsi="Arial" w:cs="Arial"/>
          <w:sz w:val="22"/>
          <w:szCs w:val="22"/>
          <w:lang w:val="en-US"/>
        </w:rPr>
        <w:t>(board members to arrive on 8 Jun and depart on 12 Jun)</w:t>
      </w:r>
    </w:p>
    <w:p w14:paraId="5C22EABD" w14:textId="22B0A687" w:rsidR="005D712E" w:rsidRPr="005D712E" w:rsidRDefault="00F84D94" w:rsidP="005D712E">
      <w:pPr>
        <w:ind w:left="0" w:firstLine="0"/>
        <w:rPr>
          <w:rFonts w:ascii="Arial" w:hAnsi="Arial" w:cs="Arial"/>
          <w:sz w:val="22"/>
          <w:szCs w:val="22"/>
          <w:lang w:val="en-US"/>
        </w:rPr>
      </w:pPr>
      <w:r>
        <w:rPr>
          <w:rFonts w:ascii="Arial" w:hAnsi="Arial" w:cs="Arial"/>
          <w:sz w:val="22"/>
          <w:szCs w:val="22"/>
          <w:lang w:val="en-US"/>
        </w:rPr>
        <w:t>23-25</w:t>
      </w:r>
      <w:r w:rsidR="005D712E" w:rsidRPr="005D712E">
        <w:rPr>
          <w:rFonts w:ascii="Arial" w:hAnsi="Arial" w:cs="Arial"/>
          <w:sz w:val="22"/>
          <w:szCs w:val="22"/>
          <w:lang w:val="en-US"/>
        </w:rPr>
        <w:t xml:space="preserve"> September 2016 - Malt</w:t>
      </w:r>
      <w:r>
        <w:rPr>
          <w:rFonts w:ascii="Arial" w:hAnsi="Arial" w:cs="Arial"/>
          <w:sz w:val="22"/>
          <w:szCs w:val="22"/>
          <w:lang w:val="en-US"/>
        </w:rPr>
        <w:t>a (board members to arrive on 22</w:t>
      </w:r>
      <w:r w:rsidR="005D712E" w:rsidRPr="005D712E">
        <w:rPr>
          <w:rFonts w:ascii="Arial" w:hAnsi="Arial" w:cs="Arial"/>
          <w:sz w:val="22"/>
          <w:szCs w:val="22"/>
          <w:lang w:val="en-US"/>
        </w:rPr>
        <w:t xml:space="preserve"> Sep</w:t>
      </w:r>
      <w:r>
        <w:rPr>
          <w:rFonts w:ascii="Arial" w:hAnsi="Arial" w:cs="Arial"/>
          <w:sz w:val="22"/>
          <w:szCs w:val="22"/>
          <w:lang w:val="en-US"/>
        </w:rPr>
        <w:t xml:space="preserve"> and depart on 25 Sep after 2pm, IAG meeting will take place on 23 Sep from 09.00 – 14.30 including lunch</w:t>
      </w:r>
      <w:r w:rsidR="005D712E" w:rsidRPr="005D712E">
        <w:rPr>
          <w:rFonts w:ascii="Arial" w:hAnsi="Arial" w:cs="Arial"/>
          <w:sz w:val="22"/>
          <w:szCs w:val="22"/>
          <w:lang w:val="en-US"/>
        </w:rPr>
        <w:t xml:space="preserve">) </w:t>
      </w:r>
    </w:p>
    <w:p w14:paraId="7249FFD5" w14:textId="6319015F" w:rsidR="005D712E" w:rsidRDefault="00F84D94" w:rsidP="005D712E">
      <w:pPr>
        <w:ind w:left="0" w:firstLine="0"/>
        <w:rPr>
          <w:rFonts w:ascii="Arial" w:hAnsi="Arial" w:cs="Arial"/>
          <w:sz w:val="22"/>
          <w:szCs w:val="22"/>
          <w:lang w:val="en-US"/>
        </w:rPr>
      </w:pPr>
      <w:r>
        <w:rPr>
          <w:rFonts w:ascii="Arial" w:hAnsi="Arial" w:cs="Arial"/>
          <w:sz w:val="22"/>
          <w:szCs w:val="22"/>
          <w:lang w:val="en-US"/>
        </w:rPr>
        <w:t>2-5 February 2017 – Brussels (board members to arrive on 1 Feb and depart on 5 Feb after 14.00)</w:t>
      </w:r>
    </w:p>
    <w:p w14:paraId="51569059" w14:textId="5C97383A" w:rsidR="00F84D94" w:rsidRDefault="00F84D94" w:rsidP="005D712E">
      <w:pPr>
        <w:ind w:left="0" w:firstLine="0"/>
        <w:rPr>
          <w:rFonts w:ascii="Arial" w:hAnsi="Arial" w:cs="Arial"/>
          <w:sz w:val="22"/>
          <w:szCs w:val="22"/>
          <w:lang w:val="en-US"/>
        </w:rPr>
      </w:pPr>
      <w:r>
        <w:rPr>
          <w:rFonts w:ascii="Arial" w:hAnsi="Arial" w:cs="Arial"/>
          <w:sz w:val="22"/>
          <w:szCs w:val="22"/>
          <w:lang w:val="en-US"/>
        </w:rPr>
        <w:t>21 March 2017 – Cannes congress (board members to arrive on 20 Mar and depart on 24 Mar after closing ceremony)</w:t>
      </w:r>
    </w:p>
    <w:p w14:paraId="5DB7507A" w14:textId="0764AC63" w:rsidR="00F84D94" w:rsidRDefault="00F84D94" w:rsidP="005D712E">
      <w:pPr>
        <w:ind w:left="0" w:firstLine="0"/>
        <w:rPr>
          <w:rFonts w:ascii="Arial" w:hAnsi="Arial" w:cs="Arial"/>
          <w:sz w:val="22"/>
          <w:szCs w:val="22"/>
        </w:rPr>
      </w:pPr>
      <w:r>
        <w:rPr>
          <w:rFonts w:ascii="Arial" w:hAnsi="Arial" w:cs="Arial"/>
          <w:sz w:val="22"/>
          <w:szCs w:val="22"/>
        </w:rPr>
        <w:t>23-23 April 2017 – Brussels (board members to arrive on 21 Apr and depart on 23 Apr after 2pm)</w:t>
      </w:r>
    </w:p>
    <w:p w14:paraId="5776E60F" w14:textId="59DB0089" w:rsidR="00F84D94" w:rsidRDefault="00F84D94" w:rsidP="005D712E">
      <w:pPr>
        <w:ind w:left="0" w:firstLine="0"/>
        <w:rPr>
          <w:rFonts w:ascii="Arial" w:hAnsi="Arial" w:cs="Arial"/>
          <w:sz w:val="22"/>
          <w:szCs w:val="22"/>
        </w:rPr>
      </w:pPr>
      <w:r>
        <w:rPr>
          <w:rFonts w:ascii="Arial" w:hAnsi="Arial" w:cs="Arial"/>
          <w:sz w:val="22"/>
          <w:szCs w:val="22"/>
        </w:rPr>
        <w:t>8 June 2017 – Malta GA (board members to arrive on 7 Jun and depart on 11 Jun)</w:t>
      </w:r>
    </w:p>
    <w:p w14:paraId="69C8DD34" w14:textId="2E49CAFC" w:rsidR="00F84D94" w:rsidRDefault="00F84D94" w:rsidP="005D712E">
      <w:pPr>
        <w:ind w:left="0" w:firstLine="0"/>
        <w:rPr>
          <w:rFonts w:ascii="Arial" w:hAnsi="Arial" w:cs="Arial"/>
          <w:sz w:val="22"/>
          <w:szCs w:val="22"/>
        </w:rPr>
      </w:pPr>
      <w:r>
        <w:rPr>
          <w:rFonts w:ascii="Arial" w:hAnsi="Arial" w:cs="Arial"/>
          <w:sz w:val="22"/>
          <w:szCs w:val="22"/>
        </w:rPr>
        <w:t>22-24 September 2017 – TBD depending on GA location for 2018</w:t>
      </w:r>
    </w:p>
    <w:p w14:paraId="14DD74FE" w14:textId="77777777" w:rsidR="005D712E" w:rsidRDefault="005D712E" w:rsidP="00CF450B">
      <w:pPr>
        <w:ind w:left="0" w:firstLine="0"/>
        <w:rPr>
          <w:rFonts w:ascii="Arial" w:hAnsi="Arial" w:cs="Arial"/>
          <w:sz w:val="22"/>
          <w:szCs w:val="22"/>
        </w:rPr>
      </w:pPr>
    </w:p>
    <w:p w14:paraId="5FFCF8A4" w14:textId="3120EE72" w:rsidR="00F84D94" w:rsidRDefault="00F84D94" w:rsidP="00CF450B">
      <w:pPr>
        <w:ind w:left="0" w:firstLine="0"/>
        <w:rPr>
          <w:rFonts w:ascii="Arial" w:hAnsi="Arial" w:cs="Arial"/>
          <w:sz w:val="22"/>
          <w:szCs w:val="22"/>
        </w:rPr>
      </w:pPr>
      <w:r w:rsidRPr="00E16577">
        <w:rPr>
          <w:rFonts w:ascii="Arial" w:hAnsi="Arial" w:cs="Arial"/>
          <w:b/>
          <w:sz w:val="22"/>
          <w:szCs w:val="22"/>
        </w:rPr>
        <w:t>13)</w:t>
      </w:r>
      <w:r>
        <w:rPr>
          <w:rFonts w:ascii="Arial" w:hAnsi="Arial" w:cs="Arial"/>
          <w:sz w:val="22"/>
          <w:szCs w:val="22"/>
        </w:rPr>
        <w:t xml:space="preserve"> JDG reported that she had secured a very reasonable hotel rate in order that the GA could be held in Malta and that the contract would be signed in the coming weeks.</w:t>
      </w:r>
    </w:p>
    <w:p w14:paraId="06DB9648" w14:textId="77777777" w:rsidR="00F84D94" w:rsidRDefault="00F84D94" w:rsidP="00CF450B">
      <w:pPr>
        <w:ind w:left="0" w:firstLine="0"/>
        <w:rPr>
          <w:rFonts w:ascii="Arial" w:hAnsi="Arial" w:cs="Arial"/>
          <w:sz w:val="22"/>
          <w:szCs w:val="22"/>
        </w:rPr>
      </w:pPr>
    </w:p>
    <w:p w14:paraId="1BF4A43C" w14:textId="00B00979" w:rsidR="00CF450B" w:rsidRPr="00C211D0" w:rsidRDefault="00CF450B" w:rsidP="00CF450B">
      <w:pPr>
        <w:ind w:left="0" w:firstLine="0"/>
        <w:rPr>
          <w:rFonts w:ascii="Arial" w:hAnsi="Arial" w:cs="Arial"/>
          <w:b/>
          <w:sz w:val="22"/>
          <w:szCs w:val="22"/>
          <w:u w:val="single"/>
        </w:rPr>
      </w:pPr>
      <w:r w:rsidRPr="00BE5062">
        <w:rPr>
          <w:rFonts w:ascii="Arial" w:hAnsi="Arial" w:cs="Arial"/>
          <w:b/>
          <w:sz w:val="22"/>
          <w:szCs w:val="22"/>
          <w:u w:val="single"/>
        </w:rPr>
        <w:t>DECISIONS</w:t>
      </w:r>
    </w:p>
    <w:p w14:paraId="134D639F" w14:textId="77777777" w:rsidR="00CF450B" w:rsidRPr="005457C6" w:rsidRDefault="00CF450B" w:rsidP="00CF450B">
      <w:pPr>
        <w:ind w:left="0" w:firstLine="0"/>
        <w:rPr>
          <w:rFonts w:ascii="Arial" w:hAnsi="Arial" w:cs="Arial"/>
          <w:sz w:val="22"/>
          <w:szCs w:val="22"/>
        </w:rPr>
      </w:pPr>
    </w:p>
    <w:tbl>
      <w:tblPr>
        <w:tblStyle w:val="TableGrid"/>
        <w:tblW w:w="0" w:type="auto"/>
        <w:tblLook w:val="04A0" w:firstRow="1" w:lastRow="0" w:firstColumn="1" w:lastColumn="0" w:noHBand="0" w:noVBand="1"/>
      </w:tblPr>
      <w:tblGrid>
        <w:gridCol w:w="9956"/>
      </w:tblGrid>
      <w:tr w:rsidR="00CF450B" w14:paraId="0C44248F" w14:textId="77777777" w:rsidTr="00E16577">
        <w:tc>
          <w:tcPr>
            <w:tcW w:w="9956" w:type="dxa"/>
          </w:tcPr>
          <w:p w14:paraId="1AF38BBA" w14:textId="0EE7644B" w:rsidR="00CF450B" w:rsidRPr="00F632B7" w:rsidRDefault="00CF450B" w:rsidP="00CF450B">
            <w:pPr>
              <w:ind w:left="0" w:firstLine="0"/>
              <w:rPr>
                <w:rFonts w:ascii="Arial" w:hAnsi="Arial" w:cs="Arial"/>
                <w:color w:val="0000FF"/>
                <w:sz w:val="22"/>
                <w:szCs w:val="22"/>
              </w:rPr>
            </w:pPr>
            <w:r>
              <w:rPr>
                <w:rFonts w:ascii="Arial" w:hAnsi="Arial" w:cs="Arial"/>
                <w:color w:val="0000FF"/>
                <w:sz w:val="22"/>
                <w:szCs w:val="22"/>
              </w:rPr>
              <w:t>The board approved the minutes of the September 2015 board meeting.</w:t>
            </w:r>
          </w:p>
        </w:tc>
      </w:tr>
      <w:tr w:rsidR="00CF450B" w14:paraId="517DBF4A" w14:textId="77777777" w:rsidTr="00E16577">
        <w:tc>
          <w:tcPr>
            <w:tcW w:w="9956" w:type="dxa"/>
          </w:tcPr>
          <w:p w14:paraId="2D3B2817" w14:textId="5BB020CE" w:rsidR="00CF450B" w:rsidRPr="00F632B7" w:rsidRDefault="00CF450B" w:rsidP="00CF450B">
            <w:pPr>
              <w:ind w:left="0" w:firstLine="0"/>
              <w:rPr>
                <w:rFonts w:ascii="Arial" w:hAnsi="Arial" w:cs="Arial"/>
                <w:color w:val="0000FF"/>
                <w:sz w:val="22"/>
                <w:szCs w:val="22"/>
              </w:rPr>
            </w:pPr>
            <w:r>
              <w:rPr>
                <w:rFonts w:ascii="Arial" w:hAnsi="Arial" w:cs="Arial"/>
                <w:color w:val="0000FF"/>
                <w:sz w:val="22"/>
                <w:szCs w:val="22"/>
              </w:rPr>
              <w:t>Any Board Member attending the ASHP Mid Year event must provide a written report</w:t>
            </w:r>
            <w:r w:rsidR="00211401">
              <w:rPr>
                <w:rFonts w:ascii="Arial" w:hAnsi="Arial" w:cs="Arial"/>
                <w:color w:val="0000FF"/>
                <w:sz w:val="22"/>
                <w:szCs w:val="22"/>
              </w:rPr>
              <w:t>.</w:t>
            </w:r>
          </w:p>
        </w:tc>
      </w:tr>
      <w:tr w:rsidR="00CF450B" w14:paraId="53D9AAA3" w14:textId="77777777" w:rsidTr="00E16577">
        <w:tc>
          <w:tcPr>
            <w:tcW w:w="9956" w:type="dxa"/>
          </w:tcPr>
          <w:p w14:paraId="602057EB" w14:textId="07DD9BD6" w:rsidR="00CF450B" w:rsidRPr="00F632B7" w:rsidRDefault="006649C1" w:rsidP="006649C1">
            <w:pPr>
              <w:ind w:left="0" w:firstLine="0"/>
              <w:rPr>
                <w:rFonts w:ascii="Arial" w:hAnsi="Arial" w:cs="Arial"/>
                <w:color w:val="0000FF"/>
                <w:sz w:val="22"/>
                <w:szCs w:val="22"/>
              </w:rPr>
            </w:pPr>
            <w:r>
              <w:rPr>
                <w:rFonts w:ascii="Arial" w:hAnsi="Arial" w:cs="Arial"/>
                <w:color w:val="0000FF"/>
                <w:sz w:val="22"/>
                <w:szCs w:val="22"/>
              </w:rPr>
              <w:t>SC to take the opportunity of Board Member thoughts on speakers in January of each year ahead of the January Scientific Committee meeting.</w:t>
            </w:r>
          </w:p>
        </w:tc>
      </w:tr>
      <w:tr w:rsidR="00CF450B" w14:paraId="4FE1F609" w14:textId="77777777" w:rsidTr="00E16577">
        <w:tc>
          <w:tcPr>
            <w:tcW w:w="9956" w:type="dxa"/>
          </w:tcPr>
          <w:p w14:paraId="3B373466" w14:textId="3D8F69FB" w:rsidR="00CF450B" w:rsidRPr="00002F9A" w:rsidRDefault="00955BC3" w:rsidP="00CF450B">
            <w:pPr>
              <w:ind w:left="0" w:firstLine="0"/>
              <w:rPr>
                <w:rFonts w:ascii="Arial" w:hAnsi="Arial" w:cs="Arial"/>
                <w:b/>
                <w:color w:val="0000FF"/>
                <w:sz w:val="22"/>
                <w:szCs w:val="22"/>
              </w:rPr>
            </w:pPr>
            <w:r>
              <w:rPr>
                <w:rFonts w:ascii="Arial" w:hAnsi="Arial" w:cs="Arial"/>
                <w:color w:val="0000FF"/>
                <w:sz w:val="22"/>
                <w:szCs w:val="22"/>
              </w:rPr>
              <w:t>Contract to be signed with BMJ after review by EAHP attorney, JP, PH and JDG.</w:t>
            </w:r>
          </w:p>
        </w:tc>
      </w:tr>
      <w:tr w:rsidR="00CF450B" w14:paraId="1F5AF647" w14:textId="77777777" w:rsidTr="00E16577">
        <w:tc>
          <w:tcPr>
            <w:tcW w:w="9956" w:type="dxa"/>
          </w:tcPr>
          <w:p w14:paraId="2AA88DF7" w14:textId="6ACAEC38" w:rsidR="00CF450B" w:rsidRPr="00280BE8" w:rsidRDefault="00280BE8" w:rsidP="00280BE8">
            <w:pPr>
              <w:ind w:left="0" w:firstLine="0"/>
              <w:rPr>
                <w:rFonts w:ascii="Arial" w:hAnsi="Arial" w:cs="Arial"/>
                <w:color w:val="0000FF"/>
                <w:sz w:val="22"/>
                <w:szCs w:val="22"/>
              </w:rPr>
            </w:pPr>
            <w:r>
              <w:rPr>
                <w:rFonts w:ascii="Arial" w:hAnsi="Arial" w:cs="Arial"/>
                <w:color w:val="0000FF"/>
                <w:sz w:val="22"/>
                <w:szCs w:val="22"/>
              </w:rPr>
              <w:t>Board member hospitals will issue invoices based on a calendar year with invoices sent to EAHP in January each year or before 31 March</w:t>
            </w:r>
            <w:r w:rsidR="00A402BF">
              <w:rPr>
                <w:rFonts w:ascii="Arial" w:hAnsi="Arial" w:cs="Arial"/>
                <w:color w:val="0000FF"/>
                <w:sz w:val="22"/>
                <w:szCs w:val="22"/>
              </w:rPr>
              <w:t xml:space="preserve"> and future contracts will include invoicing arrangements.</w:t>
            </w:r>
            <w:r w:rsidR="00D21255">
              <w:rPr>
                <w:rFonts w:ascii="Arial" w:hAnsi="Arial" w:cs="Arial"/>
                <w:color w:val="0000FF"/>
                <w:sz w:val="22"/>
                <w:szCs w:val="22"/>
              </w:rPr>
              <w:t xml:space="preserve">  Invoices not received within the fiscal year cannot be paid.</w:t>
            </w:r>
          </w:p>
        </w:tc>
      </w:tr>
      <w:tr w:rsidR="00C54CF0" w14:paraId="36A765FD" w14:textId="77777777" w:rsidTr="00E16577">
        <w:tc>
          <w:tcPr>
            <w:tcW w:w="9956" w:type="dxa"/>
          </w:tcPr>
          <w:p w14:paraId="737683A8" w14:textId="77777777" w:rsidR="00E16577" w:rsidRDefault="00C54CF0" w:rsidP="00280BE8">
            <w:pPr>
              <w:ind w:left="0" w:firstLine="0"/>
              <w:rPr>
                <w:rFonts w:ascii="Arial" w:hAnsi="Arial" w:cs="Arial"/>
                <w:color w:val="0000FF"/>
                <w:sz w:val="22"/>
                <w:szCs w:val="22"/>
              </w:rPr>
            </w:pPr>
            <w:r w:rsidRPr="00C54CF0">
              <w:rPr>
                <w:rFonts w:ascii="Arial" w:hAnsi="Arial" w:cs="Arial"/>
                <w:color w:val="0000FF"/>
                <w:sz w:val="22"/>
                <w:szCs w:val="22"/>
              </w:rPr>
              <w:t xml:space="preserve">Board members must provide supporting documents for topics/areas they would want discussed </w:t>
            </w:r>
          </w:p>
          <w:p w14:paraId="3238587C" w14:textId="24A5C1C3" w:rsidR="00C54CF0" w:rsidRPr="00C54CF0" w:rsidRDefault="00C54CF0" w:rsidP="00280BE8">
            <w:pPr>
              <w:ind w:left="0" w:firstLine="0"/>
              <w:rPr>
                <w:rFonts w:ascii="Arial" w:hAnsi="Arial" w:cs="Arial"/>
                <w:color w:val="0000FF"/>
                <w:sz w:val="22"/>
                <w:szCs w:val="22"/>
              </w:rPr>
            </w:pPr>
            <w:r w:rsidRPr="00C54CF0">
              <w:rPr>
                <w:rFonts w:ascii="Arial" w:hAnsi="Arial" w:cs="Arial"/>
                <w:color w:val="0000FF"/>
                <w:sz w:val="22"/>
                <w:szCs w:val="22"/>
              </w:rPr>
              <w:t>during the GA</w:t>
            </w:r>
            <w:r w:rsidR="00062DF2">
              <w:rPr>
                <w:rFonts w:ascii="Arial" w:hAnsi="Arial" w:cs="Arial"/>
                <w:color w:val="0000FF"/>
                <w:sz w:val="22"/>
                <w:szCs w:val="22"/>
              </w:rPr>
              <w:t xml:space="preserve"> in time for review during the April board meeting.</w:t>
            </w:r>
          </w:p>
        </w:tc>
      </w:tr>
      <w:tr w:rsidR="009B7B56" w14:paraId="666A1583" w14:textId="77777777" w:rsidTr="00E16577">
        <w:tc>
          <w:tcPr>
            <w:tcW w:w="9956" w:type="dxa"/>
          </w:tcPr>
          <w:p w14:paraId="309DDB1D" w14:textId="77777777" w:rsidR="009B7B56" w:rsidRDefault="009B7B56" w:rsidP="00280BE8">
            <w:pPr>
              <w:ind w:left="0" w:firstLine="0"/>
              <w:rPr>
                <w:rFonts w:ascii="Arial" w:hAnsi="Arial" w:cs="Arial"/>
                <w:color w:val="0000FF"/>
                <w:sz w:val="22"/>
                <w:szCs w:val="22"/>
                <w:lang w:val="en-US"/>
              </w:rPr>
            </w:pPr>
            <w:r w:rsidRPr="009B7B56">
              <w:rPr>
                <w:rFonts w:ascii="Arial" w:hAnsi="Arial" w:cs="Arial"/>
                <w:color w:val="0000FF"/>
                <w:sz w:val="22"/>
                <w:szCs w:val="22"/>
                <w:lang w:val="en-US"/>
              </w:rPr>
              <w:t xml:space="preserve">The student internship programme will continue and the office will continue to update database, </w:t>
            </w:r>
          </w:p>
          <w:p w14:paraId="366F49AC" w14:textId="32EBB370" w:rsidR="009B7B56" w:rsidRPr="00C54CF0" w:rsidRDefault="009B7B56" w:rsidP="00280BE8">
            <w:pPr>
              <w:ind w:left="0" w:firstLine="0"/>
              <w:rPr>
                <w:rFonts w:ascii="Arial" w:hAnsi="Arial" w:cs="Arial"/>
                <w:color w:val="0000FF"/>
                <w:sz w:val="22"/>
                <w:szCs w:val="22"/>
              </w:rPr>
            </w:pPr>
            <w:r w:rsidRPr="009B7B56">
              <w:rPr>
                <w:rFonts w:ascii="Arial" w:hAnsi="Arial" w:cs="Arial"/>
                <w:color w:val="0000FF"/>
                <w:sz w:val="22"/>
                <w:szCs w:val="22"/>
                <w:lang w:val="en-US"/>
              </w:rPr>
              <w:t>collect student information and provide the standarised certificates.</w:t>
            </w:r>
          </w:p>
        </w:tc>
      </w:tr>
      <w:tr w:rsidR="009B7B56" w14:paraId="18BE5371" w14:textId="77777777" w:rsidTr="00E16577">
        <w:tc>
          <w:tcPr>
            <w:tcW w:w="9956" w:type="dxa"/>
          </w:tcPr>
          <w:p w14:paraId="0088BCC4" w14:textId="2593598F" w:rsidR="009B7B56" w:rsidRPr="009B7B56" w:rsidRDefault="009B7B56" w:rsidP="00280BE8">
            <w:pPr>
              <w:ind w:left="0" w:firstLine="0"/>
              <w:rPr>
                <w:rFonts w:ascii="Arial" w:hAnsi="Arial" w:cs="Arial"/>
                <w:color w:val="0000FF"/>
                <w:sz w:val="22"/>
                <w:szCs w:val="22"/>
                <w:lang w:val="en-US"/>
              </w:rPr>
            </w:pPr>
            <w:r w:rsidRPr="00781170">
              <w:rPr>
                <w:rFonts w:ascii="Arial" w:hAnsi="Arial" w:cs="Arial"/>
                <w:color w:val="0000FF"/>
                <w:sz w:val="22"/>
                <w:szCs w:val="22"/>
                <w:lang w:val="en-US"/>
              </w:rPr>
              <w:t xml:space="preserve">A project lead will be </w:t>
            </w:r>
            <w:r>
              <w:rPr>
                <w:rFonts w:ascii="Arial" w:hAnsi="Arial" w:cs="Arial"/>
                <w:color w:val="0000FF"/>
                <w:sz w:val="22"/>
                <w:szCs w:val="22"/>
                <w:lang w:val="en-US"/>
              </w:rPr>
              <w:t>contracted</w:t>
            </w:r>
            <w:r w:rsidRPr="00781170">
              <w:rPr>
                <w:rFonts w:ascii="Arial" w:hAnsi="Arial" w:cs="Arial"/>
                <w:color w:val="0000FF"/>
                <w:sz w:val="22"/>
                <w:szCs w:val="22"/>
                <w:lang w:val="en-US"/>
              </w:rPr>
              <w:t xml:space="preserve"> for statement implementation and possibly an assistant if needed before the end of March</w:t>
            </w:r>
            <w:r>
              <w:rPr>
                <w:rFonts w:ascii="Arial" w:hAnsi="Arial" w:cs="Arial"/>
                <w:color w:val="0000FF"/>
                <w:sz w:val="22"/>
                <w:szCs w:val="22"/>
                <w:lang w:val="en-US"/>
              </w:rPr>
              <w:t>.</w:t>
            </w:r>
          </w:p>
        </w:tc>
      </w:tr>
      <w:tr w:rsidR="00280BE8" w14:paraId="3D71A423" w14:textId="77777777" w:rsidTr="00E16577">
        <w:tc>
          <w:tcPr>
            <w:tcW w:w="9956" w:type="dxa"/>
          </w:tcPr>
          <w:p w14:paraId="3C2DA076" w14:textId="17221F48" w:rsidR="00280BE8" w:rsidRDefault="00280BE8" w:rsidP="00280BE8">
            <w:pPr>
              <w:ind w:left="0" w:firstLine="0"/>
              <w:rPr>
                <w:rFonts w:ascii="Arial" w:hAnsi="Arial" w:cs="Arial"/>
                <w:color w:val="0000FF"/>
                <w:sz w:val="22"/>
                <w:szCs w:val="22"/>
              </w:rPr>
            </w:pPr>
            <w:r>
              <w:rPr>
                <w:rFonts w:ascii="Arial" w:hAnsi="Arial" w:cs="Arial"/>
                <w:color w:val="0000FF"/>
                <w:sz w:val="22"/>
                <w:szCs w:val="22"/>
              </w:rPr>
              <w:t>EAHP will hold a second Academy Seminar on Quality Assurance.</w:t>
            </w:r>
          </w:p>
        </w:tc>
      </w:tr>
      <w:tr w:rsidR="000329AE" w14:paraId="3A71CBB5" w14:textId="77777777" w:rsidTr="00E16577">
        <w:tc>
          <w:tcPr>
            <w:tcW w:w="9956" w:type="dxa"/>
          </w:tcPr>
          <w:p w14:paraId="7B2E4DF6" w14:textId="3557DDCC" w:rsidR="000329AE" w:rsidRDefault="000329AE" w:rsidP="00280BE8">
            <w:pPr>
              <w:ind w:left="0" w:firstLine="0"/>
              <w:rPr>
                <w:rFonts w:ascii="Arial" w:hAnsi="Arial" w:cs="Arial"/>
                <w:color w:val="0000FF"/>
                <w:sz w:val="22"/>
                <w:szCs w:val="22"/>
              </w:rPr>
            </w:pPr>
            <w:r>
              <w:rPr>
                <w:rFonts w:ascii="Arial" w:hAnsi="Arial" w:cs="Arial"/>
                <w:color w:val="0000FF"/>
                <w:sz w:val="22"/>
                <w:szCs w:val="22"/>
              </w:rPr>
              <w:t>Industry to be invited to Academy Seminar with a registration fee to be paid.</w:t>
            </w:r>
          </w:p>
        </w:tc>
      </w:tr>
      <w:tr w:rsidR="009A5205" w14:paraId="2A681AA0" w14:textId="77777777" w:rsidTr="00E16577">
        <w:tc>
          <w:tcPr>
            <w:tcW w:w="9956" w:type="dxa"/>
          </w:tcPr>
          <w:p w14:paraId="3D98CFC9" w14:textId="76D24656" w:rsidR="009A5205" w:rsidRDefault="009A5205" w:rsidP="00280BE8">
            <w:pPr>
              <w:ind w:left="0" w:firstLine="0"/>
              <w:rPr>
                <w:rFonts w:ascii="Arial" w:hAnsi="Arial" w:cs="Arial"/>
                <w:color w:val="0000FF"/>
                <w:sz w:val="22"/>
                <w:szCs w:val="22"/>
              </w:rPr>
            </w:pPr>
            <w:r>
              <w:rPr>
                <w:rFonts w:ascii="Arial" w:hAnsi="Arial" w:cs="Arial"/>
                <w:color w:val="0000FF"/>
                <w:sz w:val="22"/>
                <w:szCs w:val="22"/>
              </w:rPr>
              <w:t>All accepted the strategy plan and the project distribution amongst the board.</w:t>
            </w:r>
          </w:p>
        </w:tc>
      </w:tr>
      <w:tr w:rsidR="000911C5" w14:paraId="7CB83563" w14:textId="77777777" w:rsidTr="00E16577">
        <w:tc>
          <w:tcPr>
            <w:tcW w:w="9956" w:type="dxa"/>
          </w:tcPr>
          <w:p w14:paraId="7040B04C" w14:textId="41E518D1" w:rsidR="000911C5" w:rsidRDefault="000911C5" w:rsidP="00280BE8">
            <w:pPr>
              <w:ind w:left="0" w:firstLine="0"/>
              <w:rPr>
                <w:rFonts w:ascii="Arial" w:hAnsi="Arial" w:cs="Arial"/>
                <w:color w:val="0000FF"/>
                <w:sz w:val="22"/>
                <w:szCs w:val="22"/>
              </w:rPr>
            </w:pPr>
            <w:r w:rsidRPr="000911C5">
              <w:rPr>
                <w:rFonts w:ascii="Arial" w:hAnsi="Arial" w:cs="Arial"/>
                <w:color w:val="0000FF"/>
                <w:sz w:val="22"/>
                <w:szCs w:val="22"/>
              </w:rPr>
              <w:t>Each board member who is a project lead must submit an annual project plan by each April board meeting including financial aspects.</w:t>
            </w:r>
          </w:p>
        </w:tc>
      </w:tr>
      <w:tr w:rsidR="00CD06B2" w14:paraId="334ACEFA" w14:textId="77777777" w:rsidTr="00E16577">
        <w:tc>
          <w:tcPr>
            <w:tcW w:w="9956" w:type="dxa"/>
          </w:tcPr>
          <w:p w14:paraId="399C1127" w14:textId="57F31413" w:rsidR="00CD06B2" w:rsidRPr="000911C5" w:rsidRDefault="00CD06B2" w:rsidP="00280BE8">
            <w:pPr>
              <w:ind w:left="0" w:firstLine="0"/>
              <w:rPr>
                <w:rFonts w:ascii="Arial" w:hAnsi="Arial" w:cs="Arial"/>
                <w:color w:val="0000FF"/>
                <w:sz w:val="22"/>
                <w:szCs w:val="22"/>
              </w:rPr>
            </w:pPr>
            <w:r w:rsidRPr="005370BC">
              <w:rPr>
                <w:rFonts w:ascii="Arial" w:eastAsia="Times" w:hAnsi="Arial" w:cs="Arial"/>
                <w:color w:val="0000FF"/>
                <w:sz w:val="22"/>
                <w:szCs w:val="22"/>
                <w:lang w:val="en-US" w:eastAsia="en-US"/>
              </w:rPr>
              <w:t xml:space="preserve">A template </w:t>
            </w:r>
            <w:r>
              <w:rPr>
                <w:rFonts w:ascii="Arial" w:eastAsia="Times" w:hAnsi="Arial" w:cs="Arial"/>
                <w:color w:val="0000FF"/>
                <w:sz w:val="22"/>
                <w:szCs w:val="22"/>
                <w:lang w:val="en-US" w:eastAsia="en-US"/>
              </w:rPr>
              <w:t xml:space="preserve">is </w:t>
            </w:r>
            <w:r w:rsidRPr="005370BC">
              <w:rPr>
                <w:rFonts w:ascii="Arial" w:eastAsia="Times" w:hAnsi="Arial" w:cs="Arial"/>
                <w:color w:val="0000FF"/>
                <w:sz w:val="22"/>
                <w:szCs w:val="22"/>
                <w:lang w:val="en-US" w:eastAsia="en-US"/>
              </w:rPr>
              <w:t>to be created on share point for board members to insert progress on projects including a field to link to the statements.</w:t>
            </w:r>
          </w:p>
        </w:tc>
      </w:tr>
      <w:tr w:rsidR="00CF450B" w14:paraId="3C64C8A2" w14:textId="77777777" w:rsidTr="00E16577">
        <w:tc>
          <w:tcPr>
            <w:tcW w:w="9956" w:type="dxa"/>
          </w:tcPr>
          <w:p w14:paraId="7FA6C872" w14:textId="58859A68" w:rsidR="00CF450B" w:rsidRPr="00F632B7" w:rsidRDefault="00CF450B" w:rsidP="00CF450B">
            <w:pPr>
              <w:ind w:left="0" w:firstLine="0"/>
              <w:rPr>
                <w:rFonts w:ascii="Arial" w:hAnsi="Arial" w:cs="Arial"/>
                <w:color w:val="0000FF"/>
                <w:sz w:val="22"/>
                <w:szCs w:val="22"/>
              </w:rPr>
            </w:pPr>
            <w:r>
              <w:rPr>
                <w:rFonts w:ascii="Arial" w:hAnsi="Arial" w:cs="Arial"/>
                <w:color w:val="0000FF"/>
                <w:sz w:val="22"/>
                <w:szCs w:val="22"/>
              </w:rPr>
              <w:t xml:space="preserve">EAHP should begin to clarify its </w:t>
            </w:r>
            <w:r w:rsidR="00512BA4">
              <w:rPr>
                <w:rFonts w:ascii="Arial" w:hAnsi="Arial" w:cs="Arial"/>
                <w:color w:val="0000FF"/>
                <w:sz w:val="22"/>
                <w:szCs w:val="22"/>
              </w:rPr>
              <w:t>long-term</w:t>
            </w:r>
            <w:r>
              <w:rPr>
                <w:rFonts w:ascii="Arial" w:hAnsi="Arial" w:cs="Arial"/>
                <w:color w:val="0000FF"/>
                <w:sz w:val="22"/>
                <w:szCs w:val="22"/>
              </w:rPr>
              <w:t xml:space="preserve"> vision around the CTF including issues like accreditation and management after framework acceptance and implementation.</w:t>
            </w:r>
          </w:p>
        </w:tc>
      </w:tr>
      <w:tr w:rsidR="00CF450B" w14:paraId="0241A19A" w14:textId="77777777" w:rsidTr="00E16577">
        <w:tc>
          <w:tcPr>
            <w:tcW w:w="9956" w:type="dxa"/>
          </w:tcPr>
          <w:p w14:paraId="0171B537" w14:textId="24A602C3" w:rsidR="00CF450B" w:rsidRPr="00F632B7" w:rsidRDefault="00CF450B" w:rsidP="00CF450B">
            <w:pPr>
              <w:ind w:left="0" w:firstLine="0"/>
              <w:rPr>
                <w:rFonts w:ascii="Arial" w:hAnsi="Arial" w:cs="Arial"/>
                <w:color w:val="0000FF"/>
                <w:sz w:val="22"/>
                <w:szCs w:val="22"/>
              </w:rPr>
            </w:pPr>
            <w:r>
              <w:rPr>
                <w:rFonts w:ascii="Arial" w:hAnsi="Arial" w:cs="Arial"/>
                <w:color w:val="0000FF"/>
                <w:sz w:val="22"/>
                <w:szCs w:val="22"/>
              </w:rPr>
              <w:t>EAHP to focus its medicines shortages advocacy activity on securing an appropriate EMA definition.</w:t>
            </w:r>
          </w:p>
        </w:tc>
      </w:tr>
    </w:tbl>
    <w:p w14:paraId="304CCF1D" w14:textId="77777777" w:rsidR="00CF450B" w:rsidRDefault="00CF450B" w:rsidP="00DC7633">
      <w:pPr>
        <w:ind w:left="0" w:firstLine="0"/>
        <w:rPr>
          <w:rFonts w:ascii="Arial" w:hAnsi="Arial" w:cs="Arial"/>
          <w:sz w:val="22"/>
          <w:szCs w:val="22"/>
        </w:rPr>
      </w:pPr>
    </w:p>
    <w:p w14:paraId="4FEAE307" w14:textId="616295E3" w:rsidR="00CF450B" w:rsidRPr="00C211D0" w:rsidRDefault="00CF450B" w:rsidP="00CF450B">
      <w:pPr>
        <w:ind w:left="0" w:firstLine="0"/>
        <w:rPr>
          <w:rFonts w:ascii="Arial" w:hAnsi="Arial" w:cs="Arial"/>
          <w:b/>
          <w:sz w:val="22"/>
          <w:szCs w:val="22"/>
          <w:u w:val="single"/>
        </w:rPr>
      </w:pPr>
      <w:r w:rsidRPr="00C211D0">
        <w:rPr>
          <w:rFonts w:ascii="Arial" w:hAnsi="Arial" w:cs="Arial"/>
          <w:b/>
          <w:sz w:val="22"/>
          <w:szCs w:val="22"/>
          <w:u w:val="single"/>
        </w:rPr>
        <w:t>ACTIONS</w:t>
      </w:r>
    </w:p>
    <w:p w14:paraId="066EBD58" w14:textId="77777777" w:rsidR="00CF450B" w:rsidRDefault="00CF450B" w:rsidP="00CF450B">
      <w:pPr>
        <w:ind w:left="0" w:firstLine="0"/>
        <w:rPr>
          <w:rFonts w:ascii="Arial" w:hAnsi="Arial" w:cs="Arial"/>
          <w:sz w:val="22"/>
          <w:szCs w:val="22"/>
        </w:rPr>
      </w:pPr>
    </w:p>
    <w:tbl>
      <w:tblPr>
        <w:tblStyle w:val="TableGrid"/>
        <w:tblW w:w="0" w:type="auto"/>
        <w:tblLook w:val="04A0" w:firstRow="1" w:lastRow="0" w:firstColumn="1" w:lastColumn="0" w:noHBand="0" w:noVBand="1"/>
      </w:tblPr>
      <w:tblGrid>
        <w:gridCol w:w="2872"/>
        <w:gridCol w:w="4660"/>
        <w:gridCol w:w="1346"/>
        <w:gridCol w:w="1078"/>
      </w:tblGrid>
      <w:tr w:rsidR="00570847" w14:paraId="1F7A65E2" w14:textId="77777777" w:rsidTr="00570847">
        <w:trPr>
          <w:tblHeader/>
        </w:trPr>
        <w:tc>
          <w:tcPr>
            <w:tcW w:w="0" w:type="auto"/>
            <w:shd w:val="clear" w:color="auto" w:fill="E0E0E0"/>
          </w:tcPr>
          <w:p w14:paraId="619EF70F" w14:textId="77777777" w:rsidR="00570847" w:rsidRPr="00F632B7" w:rsidRDefault="00570847" w:rsidP="00BD5E8F">
            <w:pPr>
              <w:ind w:left="0" w:firstLine="0"/>
              <w:rPr>
                <w:rFonts w:ascii="Arial" w:hAnsi="Arial" w:cs="Arial"/>
                <w:b/>
                <w:sz w:val="22"/>
                <w:szCs w:val="22"/>
              </w:rPr>
            </w:pPr>
            <w:r w:rsidRPr="00F632B7">
              <w:rPr>
                <w:rFonts w:ascii="Arial" w:hAnsi="Arial" w:cs="Arial"/>
                <w:b/>
                <w:sz w:val="22"/>
                <w:szCs w:val="22"/>
              </w:rPr>
              <w:t>TOPIC</w:t>
            </w:r>
          </w:p>
        </w:tc>
        <w:tc>
          <w:tcPr>
            <w:tcW w:w="4660" w:type="dxa"/>
            <w:shd w:val="clear" w:color="auto" w:fill="E0E0E0"/>
          </w:tcPr>
          <w:p w14:paraId="2A78DBC8" w14:textId="77777777" w:rsidR="00570847" w:rsidRPr="00F632B7" w:rsidRDefault="00570847" w:rsidP="00BD5E8F">
            <w:pPr>
              <w:ind w:left="0" w:firstLine="0"/>
              <w:rPr>
                <w:rFonts w:ascii="Arial" w:hAnsi="Arial" w:cs="Arial"/>
                <w:b/>
                <w:sz w:val="22"/>
                <w:szCs w:val="22"/>
              </w:rPr>
            </w:pPr>
            <w:r w:rsidRPr="00F632B7">
              <w:rPr>
                <w:rFonts w:ascii="Arial" w:hAnsi="Arial" w:cs="Arial"/>
                <w:b/>
                <w:sz w:val="22"/>
                <w:szCs w:val="22"/>
              </w:rPr>
              <w:t>ACTION</w:t>
            </w:r>
          </w:p>
        </w:tc>
        <w:tc>
          <w:tcPr>
            <w:tcW w:w="1346" w:type="dxa"/>
            <w:shd w:val="clear" w:color="auto" w:fill="E0E0E0"/>
          </w:tcPr>
          <w:p w14:paraId="79945F9E" w14:textId="77777777" w:rsidR="00570847" w:rsidRPr="00F632B7" w:rsidRDefault="00570847" w:rsidP="00BD5E8F">
            <w:pPr>
              <w:ind w:left="0" w:firstLine="0"/>
              <w:rPr>
                <w:rFonts w:ascii="Arial" w:hAnsi="Arial" w:cs="Arial"/>
                <w:b/>
                <w:sz w:val="22"/>
                <w:szCs w:val="22"/>
              </w:rPr>
            </w:pPr>
            <w:r w:rsidRPr="00F632B7">
              <w:rPr>
                <w:rFonts w:ascii="Arial" w:hAnsi="Arial" w:cs="Arial"/>
                <w:b/>
                <w:sz w:val="22"/>
                <w:szCs w:val="22"/>
              </w:rPr>
              <w:t>DEADLINE</w:t>
            </w:r>
          </w:p>
        </w:tc>
        <w:tc>
          <w:tcPr>
            <w:tcW w:w="1078" w:type="dxa"/>
            <w:shd w:val="clear" w:color="auto" w:fill="E0E0E0"/>
          </w:tcPr>
          <w:p w14:paraId="4C253A0B" w14:textId="77777777" w:rsidR="00570847" w:rsidRPr="00F632B7" w:rsidRDefault="00570847" w:rsidP="00BD5E8F">
            <w:pPr>
              <w:ind w:left="0" w:firstLine="0"/>
              <w:rPr>
                <w:rFonts w:ascii="Arial" w:hAnsi="Arial" w:cs="Arial"/>
                <w:b/>
                <w:sz w:val="22"/>
                <w:szCs w:val="22"/>
              </w:rPr>
            </w:pPr>
            <w:bookmarkStart w:id="0" w:name="_GoBack"/>
            <w:bookmarkEnd w:id="0"/>
            <w:r>
              <w:rPr>
                <w:rFonts w:ascii="Arial" w:hAnsi="Arial" w:cs="Arial"/>
                <w:b/>
                <w:sz w:val="22"/>
                <w:szCs w:val="22"/>
              </w:rPr>
              <w:t>PERSON</w:t>
            </w:r>
          </w:p>
        </w:tc>
      </w:tr>
      <w:tr w:rsidR="00570847" w14:paraId="06C30CBB" w14:textId="77777777" w:rsidTr="00570847">
        <w:tc>
          <w:tcPr>
            <w:tcW w:w="0" w:type="auto"/>
          </w:tcPr>
          <w:p w14:paraId="35A3620C" w14:textId="77777777" w:rsidR="00570847" w:rsidRPr="00F632B7" w:rsidRDefault="00570847" w:rsidP="00BD5E8F">
            <w:pPr>
              <w:ind w:left="0" w:right="0" w:firstLine="0"/>
              <w:rPr>
                <w:rFonts w:ascii="Arial" w:hAnsi="Arial" w:cs="Arial"/>
                <w:b/>
                <w:sz w:val="22"/>
                <w:szCs w:val="22"/>
              </w:rPr>
            </w:pPr>
            <w:r w:rsidRPr="00F632B7">
              <w:rPr>
                <w:rFonts w:ascii="Arial" w:hAnsi="Arial" w:cs="Arial"/>
                <w:b/>
                <w:sz w:val="22"/>
                <w:szCs w:val="22"/>
              </w:rPr>
              <w:t>Minutes</w:t>
            </w:r>
          </w:p>
        </w:tc>
        <w:tc>
          <w:tcPr>
            <w:tcW w:w="4660" w:type="dxa"/>
          </w:tcPr>
          <w:p w14:paraId="57F5431F" w14:textId="4876DB3F" w:rsidR="00570847" w:rsidRPr="00A833F0" w:rsidRDefault="00570847" w:rsidP="00BD5E8F">
            <w:pPr>
              <w:ind w:left="0" w:right="0" w:firstLine="0"/>
              <w:rPr>
                <w:rFonts w:ascii="Arial" w:hAnsi="Arial" w:cs="Arial"/>
                <w:color w:val="FF0000"/>
                <w:sz w:val="22"/>
                <w:szCs w:val="22"/>
              </w:rPr>
            </w:pPr>
            <w:r w:rsidRPr="00A833F0">
              <w:rPr>
                <w:rFonts w:ascii="Arial" w:hAnsi="Arial" w:cs="Arial"/>
                <w:color w:val="FF0000"/>
                <w:sz w:val="22"/>
                <w:szCs w:val="22"/>
              </w:rPr>
              <w:t>Further shorten minutes and reintroduce actions table with status column</w:t>
            </w:r>
            <w:r>
              <w:rPr>
                <w:rFonts w:ascii="Arial" w:hAnsi="Arial" w:cs="Arial"/>
                <w:color w:val="FF0000"/>
                <w:sz w:val="22"/>
                <w:szCs w:val="22"/>
              </w:rPr>
              <w:t>.</w:t>
            </w:r>
          </w:p>
        </w:tc>
        <w:tc>
          <w:tcPr>
            <w:tcW w:w="1346" w:type="dxa"/>
          </w:tcPr>
          <w:p w14:paraId="771CD127" w14:textId="3076B434" w:rsidR="00570847" w:rsidRDefault="00570847" w:rsidP="00BD5E8F">
            <w:pPr>
              <w:ind w:left="0" w:right="0" w:firstLine="0"/>
              <w:rPr>
                <w:rFonts w:ascii="Arial" w:hAnsi="Arial" w:cs="Arial"/>
                <w:sz w:val="22"/>
                <w:szCs w:val="22"/>
              </w:rPr>
            </w:pPr>
            <w:r>
              <w:rPr>
                <w:rFonts w:ascii="Arial" w:hAnsi="Arial" w:cs="Arial"/>
                <w:sz w:val="22"/>
                <w:szCs w:val="22"/>
              </w:rPr>
              <w:t>Feb 2016</w:t>
            </w:r>
          </w:p>
        </w:tc>
        <w:tc>
          <w:tcPr>
            <w:tcW w:w="1078" w:type="dxa"/>
          </w:tcPr>
          <w:p w14:paraId="2790BDA8" w14:textId="77777777" w:rsidR="00570847" w:rsidRDefault="00570847" w:rsidP="00BD5E8F">
            <w:pPr>
              <w:ind w:left="0" w:right="0" w:firstLine="0"/>
              <w:rPr>
                <w:rFonts w:ascii="Arial" w:hAnsi="Arial" w:cs="Arial"/>
                <w:sz w:val="22"/>
                <w:szCs w:val="22"/>
              </w:rPr>
            </w:pPr>
            <w:r>
              <w:rPr>
                <w:rFonts w:ascii="Arial" w:hAnsi="Arial" w:cs="Arial"/>
                <w:sz w:val="22"/>
                <w:szCs w:val="22"/>
              </w:rPr>
              <w:t>JDG</w:t>
            </w:r>
          </w:p>
        </w:tc>
      </w:tr>
      <w:tr w:rsidR="00570847" w14:paraId="59121DCE" w14:textId="77777777" w:rsidTr="00570847">
        <w:tc>
          <w:tcPr>
            <w:tcW w:w="0" w:type="auto"/>
          </w:tcPr>
          <w:p w14:paraId="03CC09B9" w14:textId="77777777" w:rsidR="00570847" w:rsidRPr="00F632B7" w:rsidRDefault="00570847" w:rsidP="00BD5E8F">
            <w:pPr>
              <w:ind w:left="0" w:right="0" w:firstLine="0"/>
              <w:rPr>
                <w:rFonts w:ascii="Arial" w:hAnsi="Arial" w:cs="Arial"/>
                <w:b/>
                <w:sz w:val="22"/>
                <w:szCs w:val="22"/>
              </w:rPr>
            </w:pPr>
            <w:r w:rsidRPr="00F632B7">
              <w:rPr>
                <w:rFonts w:ascii="Arial" w:hAnsi="Arial" w:cs="Arial"/>
                <w:b/>
                <w:sz w:val="22"/>
                <w:szCs w:val="22"/>
              </w:rPr>
              <w:t>Minutes</w:t>
            </w:r>
          </w:p>
        </w:tc>
        <w:tc>
          <w:tcPr>
            <w:tcW w:w="4660" w:type="dxa"/>
          </w:tcPr>
          <w:p w14:paraId="459DC2FE" w14:textId="4C16ED20" w:rsidR="00570847" w:rsidRPr="00A833F0" w:rsidRDefault="00570847" w:rsidP="00BD5E8F">
            <w:pPr>
              <w:ind w:left="0" w:right="0" w:firstLine="0"/>
              <w:rPr>
                <w:rFonts w:ascii="Arial" w:hAnsi="Arial" w:cs="Arial"/>
                <w:color w:val="FF0000"/>
                <w:sz w:val="22"/>
                <w:szCs w:val="22"/>
              </w:rPr>
            </w:pPr>
            <w:r w:rsidRPr="00A833F0">
              <w:rPr>
                <w:rFonts w:ascii="Arial" w:hAnsi="Arial" w:cs="Arial"/>
                <w:color w:val="FF0000"/>
                <w:sz w:val="22"/>
                <w:szCs w:val="22"/>
              </w:rPr>
              <w:t xml:space="preserve">JDG to </w:t>
            </w:r>
            <w:r>
              <w:rPr>
                <w:rFonts w:ascii="Arial" w:hAnsi="Arial" w:cs="Arial"/>
                <w:color w:val="FF0000"/>
                <w:sz w:val="22"/>
                <w:szCs w:val="22"/>
              </w:rPr>
              <w:t>provide a standardised taxonomy of agenda items to assist cross-referencing.</w:t>
            </w:r>
          </w:p>
        </w:tc>
        <w:tc>
          <w:tcPr>
            <w:tcW w:w="1346" w:type="dxa"/>
          </w:tcPr>
          <w:p w14:paraId="504E5A5F" w14:textId="77777777" w:rsidR="00570847" w:rsidRDefault="00570847" w:rsidP="00BD5E8F">
            <w:pPr>
              <w:ind w:left="0" w:right="0" w:firstLine="0"/>
              <w:rPr>
                <w:rFonts w:ascii="Arial" w:hAnsi="Arial" w:cs="Arial"/>
                <w:sz w:val="22"/>
                <w:szCs w:val="22"/>
              </w:rPr>
            </w:pPr>
            <w:r>
              <w:rPr>
                <w:rFonts w:ascii="Arial" w:hAnsi="Arial" w:cs="Arial"/>
                <w:sz w:val="22"/>
                <w:szCs w:val="22"/>
              </w:rPr>
              <w:t>By April 2016</w:t>
            </w:r>
          </w:p>
        </w:tc>
        <w:tc>
          <w:tcPr>
            <w:tcW w:w="1078" w:type="dxa"/>
          </w:tcPr>
          <w:p w14:paraId="68EDCF04" w14:textId="2693CD4D" w:rsidR="00570847" w:rsidRDefault="00570847" w:rsidP="00AB10E9">
            <w:pPr>
              <w:ind w:left="0" w:right="0" w:firstLine="0"/>
              <w:rPr>
                <w:rFonts w:ascii="Arial" w:hAnsi="Arial" w:cs="Arial"/>
                <w:sz w:val="22"/>
                <w:szCs w:val="22"/>
              </w:rPr>
            </w:pPr>
            <w:r>
              <w:rPr>
                <w:rFonts w:ascii="Arial" w:hAnsi="Arial" w:cs="Arial"/>
                <w:sz w:val="22"/>
                <w:szCs w:val="22"/>
              </w:rPr>
              <w:t>JDG</w:t>
            </w:r>
          </w:p>
        </w:tc>
      </w:tr>
      <w:tr w:rsidR="00570847" w14:paraId="007E02ED" w14:textId="77777777" w:rsidTr="00570847">
        <w:tc>
          <w:tcPr>
            <w:tcW w:w="0" w:type="auto"/>
          </w:tcPr>
          <w:p w14:paraId="270E5768" w14:textId="7E1B4F5D" w:rsidR="00570847" w:rsidRPr="00F632B7" w:rsidRDefault="00570847" w:rsidP="00BD5E8F">
            <w:pPr>
              <w:ind w:left="0" w:right="0" w:firstLine="0"/>
              <w:rPr>
                <w:rFonts w:ascii="Arial" w:hAnsi="Arial" w:cs="Arial"/>
                <w:b/>
                <w:sz w:val="22"/>
                <w:szCs w:val="22"/>
              </w:rPr>
            </w:pPr>
            <w:r w:rsidRPr="00F632B7">
              <w:rPr>
                <w:rFonts w:ascii="Arial" w:hAnsi="Arial" w:cs="Arial"/>
                <w:b/>
                <w:sz w:val="22"/>
                <w:szCs w:val="22"/>
              </w:rPr>
              <w:t>EJHP</w:t>
            </w:r>
          </w:p>
        </w:tc>
        <w:tc>
          <w:tcPr>
            <w:tcW w:w="4660" w:type="dxa"/>
          </w:tcPr>
          <w:p w14:paraId="6C3BF603" w14:textId="77777777" w:rsidR="00570847" w:rsidRPr="00A833F0" w:rsidRDefault="00570847" w:rsidP="00BD5E8F">
            <w:pPr>
              <w:ind w:left="0" w:right="0" w:firstLine="0"/>
              <w:rPr>
                <w:rFonts w:ascii="Arial" w:hAnsi="Arial" w:cs="Arial"/>
                <w:color w:val="FF0000"/>
                <w:sz w:val="22"/>
                <w:szCs w:val="22"/>
              </w:rPr>
            </w:pPr>
            <w:r w:rsidRPr="00A833F0">
              <w:rPr>
                <w:rFonts w:ascii="Arial" w:hAnsi="Arial" w:cs="Arial"/>
                <w:color w:val="FF0000"/>
                <w:sz w:val="22"/>
                <w:szCs w:val="22"/>
              </w:rPr>
              <w:t>To ensure very clear and cogent explanation of EJHP contract matters at the 2016 GA</w:t>
            </w:r>
          </w:p>
        </w:tc>
        <w:tc>
          <w:tcPr>
            <w:tcW w:w="1346" w:type="dxa"/>
          </w:tcPr>
          <w:p w14:paraId="5359CAFF" w14:textId="77777777" w:rsidR="00570847" w:rsidRDefault="00570847" w:rsidP="00BD5E8F">
            <w:pPr>
              <w:ind w:left="0" w:right="0" w:firstLine="0"/>
              <w:rPr>
                <w:rFonts w:ascii="Arial" w:hAnsi="Arial" w:cs="Arial"/>
                <w:sz w:val="22"/>
                <w:szCs w:val="22"/>
              </w:rPr>
            </w:pPr>
            <w:r>
              <w:rPr>
                <w:rFonts w:ascii="Arial" w:hAnsi="Arial" w:cs="Arial"/>
                <w:sz w:val="22"/>
                <w:szCs w:val="22"/>
              </w:rPr>
              <w:t>June 2016</w:t>
            </w:r>
          </w:p>
        </w:tc>
        <w:tc>
          <w:tcPr>
            <w:tcW w:w="1078" w:type="dxa"/>
          </w:tcPr>
          <w:p w14:paraId="36CD86DB" w14:textId="77777777" w:rsidR="00570847" w:rsidRDefault="00570847" w:rsidP="00BD5E8F">
            <w:pPr>
              <w:ind w:left="0" w:right="0" w:firstLine="0"/>
              <w:rPr>
                <w:rFonts w:ascii="Arial" w:hAnsi="Arial" w:cs="Arial"/>
                <w:sz w:val="22"/>
                <w:szCs w:val="22"/>
              </w:rPr>
            </w:pPr>
            <w:r>
              <w:rPr>
                <w:rFonts w:ascii="Arial" w:hAnsi="Arial" w:cs="Arial"/>
                <w:sz w:val="22"/>
                <w:szCs w:val="22"/>
              </w:rPr>
              <w:t>PH</w:t>
            </w:r>
          </w:p>
        </w:tc>
      </w:tr>
      <w:tr w:rsidR="00570847" w14:paraId="32296BAA" w14:textId="77777777" w:rsidTr="00570847">
        <w:tc>
          <w:tcPr>
            <w:tcW w:w="0" w:type="auto"/>
          </w:tcPr>
          <w:p w14:paraId="7D42FF22" w14:textId="77777777" w:rsidR="00570847" w:rsidRPr="00F632B7" w:rsidRDefault="00570847" w:rsidP="00BD5E8F">
            <w:pPr>
              <w:ind w:left="0" w:right="0" w:firstLine="0"/>
              <w:rPr>
                <w:rFonts w:ascii="Arial" w:hAnsi="Arial" w:cs="Arial"/>
                <w:b/>
                <w:sz w:val="22"/>
                <w:szCs w:val="22"/>
              </w:rPr>
            </w:pPr>
            <w:r w:rsidRPr="00F632B7">
              <w:rPr>
                <w:rFonts w:ascii="Arial" w:hAnsi="Arial" w:cs="Arial"/>
                <w:b/>
                <w:sz w:val="22"/>
                <w:szCs w:val="22"/>
              </w:rPr>
              <w:t>EJHP</w:t>
            </w:r>
          </w:p>
        </w:tc>
        <w:tc>
          <w:tcPr>
            <w:tcW w:w="4660" w:type="dxa"/>
          </w:tcPr>
          <w:p w14:paraId="0E42AEAC" w14:textId="77777777" w:rsidR="00570847" w:rsidRPr="00A833F0" w:rsidRDefault="00570847" w:rsidP="00BD5E8F">
            <w:pPr>
              <w:ind w:left="0" w:right="0" w:firstLine="0"/>
              <w:rPr>
                <w:rFonts w:ascii="Arial" w:hAnsi="Arial" w:cs="Arial"/>
                <w:color w:val="FF0000"/>
                <w:sz w:val="22"/>
                <w:szCs w:val="22"/>
              </w:rPr>
            </w:pPr>
            <w:r w:rsidRPr="00A833F0">
              <w:rPr>
                <w:rFonts w:ascii="Arial" w:hAnsi="Arial" w:cs="Arial"/>
                <w:color w:val="FF0000"/>
                <w:sz w:val="22"/>
                <w:szCs w:val="22"/>
              </w:rPr>
              <w:t>To circulate member liability insurance information to Board Members for familiarity</w:t>
            </w:r>
          </w:p>
        </w:tc>
        <w:tc>
          <w:tcPr>
            <w:tcW w:w="1346" w:type="dxa"/>
          </w:tcPr>
          <w:p w14:paraId="2F33AA1E" w14:textId="1B6EC651" w:rsidR="00570847" w:rsidRDefault="00570847" w:rsidP="00BD5E8F">
            <w:pPr>
              <w:ind w:left="0" w:right="0" w:firstLine="0"/>
              <w:rPr>
                <w:rFonts w:ascii="Arial" w:hAnsi="Arial" w:cs="Arial"/>
                <w:sz w:val="22"/>
                <w:szCs w:val="22"/>
              </w:rPr>
            </w:pPr>
            <w:r>
              <w:rPr>
                <w:rFonts w:ascii="Arial" w:hAnsi="Arial" w:cs="Arial"/>
                <w:sz w:val="22"/>
                <w:szCs w:val="22"/>
              </w:rPr>
              <w:t>Feb 2016</w:t>
            </w:r>
          </w:p>
        </w:tc>
        <w:tc>
          <w:tcPr>
            <w:tcW w:w="1078" w:type="dxa"/>
          </w:tcPr>
          <w:p w14:paraId="6C120C20" w14:textId="77777777" w:rsidR="00570847" w:rsidRDefault="00570847" w:rsidP="00BD5E8F">
            <w:pPr>
              <w:ind w:left="0" w:right="0" w:firstLine="0"/>
              <w:rPr>
                <w:rFonts w:ascii="Arial" w:hAnsi="Arial" w:cs="Arial"/>
                <w:sz w:val="22"/>
                <w:szCs w:val="22"/>
              </w:rPr>
            </w:pPr>
            <w:r>
              <w:rPr>
                <w:rFonts w:ascii="Arial" w:hAnsi="Arial" w:cs="Arial"/>
                <w:sz w:val="22"/>
                <w:szCs w:val="22"/>
              </w:rPr>
              <w:t>JDG</w:t>
            </w:r>
          </w:p>
        </w:tc>
      </w:tr>
      <w:tr w:rsidR="00570847" w14:paraId="4F580416" w14:textId="77777777" w:rsidTr="00570847">
        <w:tc>
          <w:tcPr>
            <w:tcW w:w="0" w:type="auto"/>
          </w:tcPr>
          <w:p w14:paraId="37C0DD45" w14:textId="7EA18C91" w:rsidR="00570847" w:rsidRPr="00F632B7" w:rsidRDefault="00570847" w:rsidP="00BD5E8F">
            <w:pPr>
              <w:ind w:left="0" w:right="0" w:firstLine="0"/>
              <w:rPr>
                <w:rFonts w:ascii="Arial" w:hAnsi="Arial" w:cs="Arial"/>
                <w:b/>
                <w:sz w:val="22"/>
                <w:szCs w:val="22"/>
              </w:rPr>
            </w:pPr>
            <w:r>
              <w:rPr>
                <w:rFonts w:ascii="Arial" w:hAnsi="Arial" w:cs="Arial"/>
                <w:b/>
                <w:sz w:val="22"/>
                <w:szCs w:val="22"/>
              </w:rPr>
              <w:t>EJHP</w:t>
            </w:r>
          </w:p>
        </w:tc>
        <w:tc>
          <w:tcPr>
            <w:tcW w:w="4660" w:type="dxa"/>
          </w:tcPr>
          <w:p w14:paraId="7CF569DE" w14:textId="169A88F2" w:rsidR="00570847" w:rsidRPr="00A833F0" w:rsidRDefault="00570847" w:rsidP="00BD5E8F">
            <w:pPr>
              <w:ind w:left="0" w:right="0" w:firstLine="0"/>
              <w:rPr>
                <w:rFonts w:ascii="Arial" w:hAnsi="Arial" w:cs="Arial"/>
                <w:color w:val="FF0000"/>
                <w:sz w:val="22"/>
                <w:szCs w:val="22"/>
              </w:rPr>
            </w:pPr>
            <w:r>
              <w:rPr>
                <w:rFonts w:ascii="Arial" w:hAnsi="Arial" w:cs="Arial"/>
                <w:color w:val="FF0000"/>
                <w:sz w:val="22"/>
                <w:szCs w:val="22"/>
              </w:rPr>
              <w:t>JP, PH and JDG to sign contract with BMJ after approval by attorney.</w:t>
            </w:r>
          </w:p>
        </w:tc>
        <w:tc>
          <w:tcPr>
            <w:tcW w:w="1346" w:type="dxa"/>
          </w:tcPr>
          <w:p w14:paraId="6DEB66A0" w14:textId="7D591A2B" w:rsidR="00570847" w:rsidRDefault="00570847" w:rsidP="00BD5E8F">
            <w:pPr>
              <w:ind w:left="0" w:right="0" w:firstLine="0"/>
              <w:rPr>
                <w:rFonts w:ascii="Arial" w:hAnsi="Arial" w:cs="Arial"/>
                <w:sz w:val="22"/>
                <w:szCs w:val="22"/>
              </w:rPr>
            </w:pPr>
            <w:r>
              <w:rPr>
                <w:rFonts w:ascii="Arial" w:hAnsi="Arial" w:cs="Arial"/>
                <w:sz w:val="22"/>
                <w:szCs w:val="22"/>
              </w:rPr>
              <w:t>Asap</w:t>
            </w:r>
          </w:p>
        </w:tc>
        <w:tc>
          <w:tcPr>
            <w:tcW w:w="1078" w:type="dxa"/>
          </w:tcPr>
          <w:p w14:paraId="5E4DD8F5" w14:textId="77777777" w:rsidR="00570847" w:rsidRDefault="00570847" w:rsidP="00BD5E8F">
            <w:pPr>
              <w:ind w:left="0" w:right="0" w:firstLine="0"/>
              <w:rPr>
                <w:rFonts w:ascii="Arial" w:hAnsi="Arial" w:cs="Arial"/>
                <w:sz w:val="22"/>
                <w:szCs w:val="22"/>
              </w:rPr>
            </w:pPr>
            <w:r>
              <w:rPr>
                <w:rFonts w:ascii="Arial" w:hAnsi="Arial" w:cs="Arial"/>
                <w:sz w:val="22"/>
                <w:szCs w:val="22"/>
              </w:rPr>
              <w:t>JP,PH &amp;</w:t>
            </w:r>
          </w:p>
          <w:p w14:paraId="7ACD076D" w14:textId="05BFFA24" w:rsidR="00570847" w:rsidRDefault="00570847" w:rsidP="00BD5E8F">
            <w:pPr>
              <w:ind w:left="0" w:right="0" w:firstLine="0"/>
              <w:rPr>
                <w:rFonts w:ascii="Arial" w:hAnsi="Arial" w:cs="Arial"/>
                <w:sz w:val="22"/>
                <w:szCs w:val="22"/>
              </w:rPr>
            </w:pPr>
            <w:r>
              <w:rPr>
                <w:rFonts w:ascii="Arial" w:hAnsi="Arial" w:cs="Arial"/>
                <w:sz w:val="22"/>
                <w:szCs w:val="22"/>
              </w:rPr>
              <w:t>JDG</w:t>
            </w:r>
          </w:p>
        </w:tc>
      </w:tr>
      <w:tr w:rsidR="00570847" w14:paraId="38967CF6" w14:textId="77777777" w:rsidTr="00570847">
        <w:tc>
          <w:tcPr>
            <w:tcW w:w="0" w:type="auto"/>
          </w:tcPr>
          <w:p w14:paraId="7A14319F" w14:textId="6B891A39" w:rsidR="00570847" w:rsidRDefault="00570847" w:rsidP="00BD5E8F">
            <w:pPr>
              <w:ind w:left="0" w:right="0" w:firstLine="0"/>
              <w:rPr>
                <w:rFonts w:ascii="Arial" w:hAnsi="Arial" w:cs="Arial"/>
                <w:b/>
                <w:sz w:val="22"/>
                <w:szCs w:val="22"/>
              </w:rPr>
            </w:pPr>
            <w:r>
              <w:rPr>
                <w:rFonts w:ascii="Arial" w:hAnsi="Arial" w:cs="Arial"/>
                <w:b/>
                <w:sz w:val="22"/>
                <w:szCs w:val="22"/>
              </w:rPr>
              <w:t>Academy Seminar</w:t>
            </w:r>
          </w:p>
        </w:tc>
        <w:tc>
          <w:tcPr>
            <w:tcW w:w="4660" w:type="dxa"/>
          </w:tcPr>
          <w:p w14:paraId="0A30CE74" w14:textId="77777777" w:rsidR="00570847" w:rsidRPr="00A833F0" w:rsidRDefault="00570847" w:rsidP="00A833F0">
            <w:pPr>
              <w:ind w:left="0" w:firstLine="0"/>
              <w:rPr>
                <w:rFonts w:ascii="Arial" w:hAnsi="Arial" w:cs="Arial"/>
                <w:color w:val="FF0000"/>
                <w:sz w:val="22"/>
                <w:szCs w:val="22"/>
              </w:rPr>
            </w:pPr>
            <w:r w:rsidRPr="00A833F0">
              <w:rPr>
                <w:rFonts w:ascii="Arial" w:hAnsi="Arial" w:cs="Arial"/>
                <w:color w:val="FF0000"/>
                <w:sz w:val="22"/>
                <w:szCs w:val="22"/>
              </w:rPr>
              <w:t xml:space="preserve">JDG will secure a venue to host both Academy Seminars during the same dates/same location/different delegates.  The dates were </w:t>
            </w:r>
          </w:p>
          <w:p w14:paraId="73C08AEF" w14:textId="0D6CFA4E" w:rsidR="00570847" w:rsidRPr="00A833F0" w:rsidRDefault="00570847" w:rsidP="00A833F0">
            <w:pPr>
              <w:ind w:left="0" w:firstLine="0"/>
              <w:rPr>
                <w:rFonts w:ascii="Arial" w:hAnsi="Arial" w:cs="Arial"/>
                <w:color w:val="FF0000"/>
                <w:sz w:val="22"/>
                <w:szCs w:val="22"/>
              </w:rPr>
            </w:pPr>
            <w:r w:rsidRPr="00A833F0">
              <w:rPr>
                <w:rFonts w:ascii="Arial" w:hAnsi="Arial" w:cs="Arial"/>
                <w:color w:val="FF0000"/>
                <w:sz w:val="22"/>
                <w:szCs w:val="22"/>
              </w:rPr>
              <w:t>set for 29 September – 2 October 2016.</w:t>
            </w:r>
          </w:p>
        </w:tc>
        <w:tc>
          <w:tcPr>
            <w:tcW w:w="1346" w:type="dxa"/>
          </w:tcPr>
          <w:p w14:paraId="3C9EDB80" w14:textId="28CB44B9" w:rsidR="00570847" w:rsidRDefault="00570847" w:rsidP="00BD5E8F">
            <w:pPr>
              <w:ind w:left="0" w:right="0" w:firstLine="0"/>
              <w:rPr>
                <w:rFonts w:ascii="Arial" w:hAnsi="Arial" w:cs="Arial"/>
                <w:sz w:val="22"/>
                <w:szCs w:val="22"/>
              </w:rPr>
            </w:pPr>
            <w:r>
              <w:rPr>
                <w:rFonts w:ascii="Arial" w:hAnsi="Arial" w:cs="Arial"/>
                <w:sz w:val="22"/>
                <w:szCs w:val="22"/>
              </w:rPr>
              <w:t>15 March 2016</w:t>
            </w:r>
          </w:p>
        </w:tc>
        <w:tc>
          <w:tcPr>
            <w:tcW w:w="1078" w:type="dxa"/>
          </w:tcPr>
          <w:p w14:paraId="35578DE6" w14:textId="19184480" w:rsidR="00570847" w:rsidRDefault="00570847" w:rsidP="00BD5E8F">
            <w:pPr>
              <w:ind w:left="0" w:right="0" w:firstLine="0"/>
              <w:rPr>
                <w:rFonts w:ascii="Arial" w:hAnsi="Arial" w:cs="Arial"/>
                <w:sz w:val="22"/>
                <w:szCs w:val="22"/>
              </w:rPr>
            </w:pPr>
            <w:r>
              <w:rPr>
                <w:rFonts w:ascii="Arial" w:hAnsi="Arial" w:cs="Arial"/>
                <w:sz w:val="22"/>
                <w:szCs w:val="22"/>
              </w:rPr>
              <w:t>JDG</w:t>
            </w:r>
          </w:p>
        </w:tc>
      </w:tr>
      <w:tr w:rsidR="00570847" w14:paraId="078DED9B" w14:textId="77777777" w:rsidTr="00570847">
        <w:tc>
          <w:tcPr>
            <w:tcW w:w="0" w:type="auto"/>
          </w:tcPr>
          <w:p w14:paraId="0044AED4" w14:textId="5DA7D204" w:rsidR="00570847" w:rsidRDefault="00570847" w:rsidP="00BD5E8F">
            <w:pPr>
              <w:ind w:left="0" w:right="0" w:firstLine="0"/>
              <w:rPr>
                <w:rFonts w:ascii="Arial" w:hAnsi="Arial" w:cs="Arial"/>
                <w:b/>
                <w:sz w:val="22"/>
                <w:szCs w:val="22"/>
              </w:rPr>
            </w:pPr>
            <w:r>
              <w:rPr>
                <w:rFonts w:ascii="Arial" w:hAnsi="Arial" w:cs="Arial"/>
                <w:b/>
                <w:sz w:val="22"/>
                <w:szCs w:val="22"/>
              </w:rPr>
              <w:t>CTF</w:t>
            </w:r>
          </w:p>
        </w:tc>
        <w:tc>
          <w:tcPr>
            <w:tcW w:w="4660" w:type="dxa"/>
          </w:tcPr>
          <w:p w14:paraId="2595A85F" w14:textId="77777777" w:rsidR="00570847" w:rsidRDefault="00570847" w:rsidP="00A833F0">
            <w:pPr>
              <w:ind w:left="0" w:firstLine="0"/>
              <w:rPr>
                <w:rFonts w:ascii="Arial" w:hAnsi="Arial" w:cs="Arial"/>
                <w:color w:val="FF0000"/>
                <w:sz w:val="22"/>
                <w:szCs w:val="22"/>
              </w:rPr>
            </w:pPr>
            <w:r w:rsidRPr="00A833F0">
              <w:rPr>
                <w:rFonts w:ascii="Arial" w:hAnsi="Arial" w:cs="Arial"/>
                <w:color w:val="FF0000"/>
                <w:sz w:val="22"/>
                <w:szCs w:val="22"/>
              </w:rPr>
              <w:t xml:space="preserve">PH will suggest different options for the CTF </w:t>
            </w:r>
          </w:p>
          <w:p w14:paraId="65F3BD1A" w14:textId="79691309" w:rsidR="00570847" w:rsidRPr="00A833F0" w:rsidRDefault="00570847" w:rsidP="00A833F0">
            <w:pPr>
              <w:ind w:left="0" w:firstLine="0"/>
              <w:rPr>
                <w:rFonts w:ascii="Arial" w:hAnsi="Arial" w:cs="Arial"/>
                <w:color w:val="FF0000"/>
                <w:sz w:val="22"/>
                <w:szCs w:val="22"/>
              </w:rPr>
            </w:pPr>
            <w:r w:rsidRPr="00A833F0">
              <w:rPr>
                <w:rFonts w:ascii="Arial" w:hAnsi="Arial" w:cs="Arial"/>
                <w:color w:val="FF0000"/>
                <w:sz w:val="22"/>
                <w:szCs w:val="22"/>
              </w:rPr>
              <w:t>web site.</w:t>
            </w:r>
          </w:p>
        </w:tc>
        <w:tc>
          <w:tcPr>
            <w:tcW w:w="1346" w:type="dxa"/>
          </w:tcPr>
          <w:p w14:paraId="52AA703A" w14:textId="4F0C27E5" w:rsidR="00570847" w:rsidRDefault="00570847" w:rsidP="00BD5E8F">
            <w:pPr>
              <w:ind w:left="0" w:right="0" w:firstLine="0"/>
              <w:rPr>
                <w:rFonts w:ascii="Arial" w:hAnsi="Arial" w:cs="Arial"/>
                <w:sz w:val="22"/>
                <w:szCs w:val="22"/>
              </w:rPr>
            </w:pPr>
            <w:r>
              <w:rPr>
                <w:rFonts w:ascii="Arial" w:hAnsi="Arial" w:cs="Arial"/>
                <w:sz w:val="22"/>
                <w:szCs w:val="22"/>
              </w:rPr>
              <w:t>15 Feb 2016</w:t>
            </w:r>
          </w:p>
        </w:tc>
        <w:tc>
          <w:tcPr>
            <w:tcW w:w="1078" w:type="dxa"/>
          </w:tcPr>
          <w:p w14:paraId="6FA04ADE" w14:textId="20635E20" w:rsidR="00570847" w:rsidRDefault="00570847" w:rsidP="00BD5E8F">
            <w:pPr>
              <w:ind w:left="0" w:right="0" w:firstLine="0"/>
              <w:rPr>
                <w:rFonts w:ascii="Arial" w:hAnsi="Arial" w:cs="Arial"/>
                <w:sz w:val="22"/>
                <w:szCs w:val="22"/>
              </w:rPr>
            </w:pPr>
            <w:r>
              <w:rPr>
                <w:rFonts w:ascii="Arial" w:hAnsi="Arial" w:cs="Arial"/>
                <w:sz w:val="22"/>
                <w:szCs w:val="22"/>
              </w:rPr>
              <w:t>PH</w:t>
            </w:r>
          </w:p>
        </w:tc>
      </w:tr>
      <w:tr w:rsidR="00570847" w14:paraId="56C6AD6E" w14:textId="77777777" w:rsidTr="00570847">
        <w:tc>
          <w:tcPr>
            <w:tcW w:w="0" w:type="auto"/>
          </w:tcPr>
          <w:p w14:paraId="71A9E0D0" w14:textId="1EF84727" w:rsidR="00570847" w:rsidRDefault="00570847" w:rsidP="00BD5E8F">
            <w:pPr>
              <w:ind w:left="0" w:right="0" w:firstLine="0"/>
              <w:rPr>
                <w:rFonts w:ascii="Arial" w:hAnsi="Arial" w:cs="Arial"/>
                <w:b/>
                <w:sz w:val="22"/>
                <w:szCs w:val="22"/>
              </w:rPr>
            </w:pPr>
            <w:r>
              <w:rPr>
                <w:rFonts w:ascii="Arial" w:hAnsi="Arial" w:cs="Arial"/>
                <w:b/>
                <w:sz w:val="22"/>
                <w:szCs w:val="22"/>
              </w:rPr>
              <w:t>Hosp comp</w:t>
            </w:r>
          </w:p>
        </w:tc>
        <w:tc>
          <w:tcPr>
            <w:tcW w:w="4660" w:type="dxa"/>
          </w:tcPr>
          <w:p w14:paraId="1D2279C9" w14:textId="11A6C563" w:rsidR="00570847" w:rsidRPr="00A833F0" w:rsidRDefault="00570847" w:rsidP="00647D6D">
            <w:pPr>
              <w:ind w:left="0" w:firstLine="0"/>
              <w:rPr>
                <w:rFonts w:ascii="Arial" w:hAnsi="Arial" w:cs="Arial"/>
                <w:color w:val="FF0000"/>
                <w:sz w:val="22"/>
                <w:szCs w:val="22"/>
              </w:rPr>
            </w:pPr>
            <w:r>
              <w:rPr>
                <w:rFonts w:ascii="Arial" w:hAnsi="Arial" w:cs="Arial"/>
                <w:color w:val="FF0000"/>
                <w:sz w:val="22"/>
                <w:szCs w:val="22"/>
              </w:rPr>
              <w:t>Insure that future hospital contracts include the invoicing arrangements.</w:t>
            </w:r>
          </w:p>
        </w:tc>
        <w:tc>
          <w:tcPr>
            <w:tcW w:w="1346" w:type="dxa"/>
          </w:tcPr>
          <w:p w14:paraId="4EA6CEFD" w14:textId="55D1E7A5" w:rsidR="00570847" w:rsidRDefault="00570847" w:rsidP="00BD5E8F">
            <w:pPr>
              <w:ind w:left="0" w:right="0" w:firstLine="0"/>
              <w:rPr>
                <w:rFonts w:ascii="Arial" w:hAnsi="Arial" w:cs="Arial"/>
                <w:sz w:val="22"/>
                <w:szCs w:val="22"/>
              </w:rPr>
            </w:pPr>
            <w:r>
              <w:rPr>
                <w:rFonts w:ascii="Arial" w:hAnsi="Arial" w:cs="Arial"/>
                <w:sz w:val="22"/>
                <w:szCs w:val="22"/>
              </w:rPr>
              <w:t>Ongoing</w:t>
            </w:r>
          </w:p>
        </w:tc>
        <w:tc>
          <w:tcPr>
            <w:tcW w:w="1078" w:type="dxa"/>
          </w:tcPr>
          <w:p w14:paraId="705F97E0" w14:textId="70B07D48" w:rsidR="00570847" w:rsidRDefault="00570847" w:rsidP="00BD5E8F">
            <w:pPr>
              <w:ind w:left="0" w:right="0" w:firstLine="0"/>
              <w:rPr>
                <w:rFonts w:ascii="Arial" w:hAnsi="Arial" w:cs="Arial"/>
                <w:sz w:val="22"/>
                <w:szCs w:val="22"/>
              </w:rPr>
            </w:pPr>
            <w:r>
              <w:rPr>
                <w:rFonts w:ascii="Arial" w:hAnsi="Arial" w:cs="Arial"/>
                <w:sz w:val="22"/>
                <w:szCs w:val="22"/>
              </w:rPr>
              <w:t>JDG</w:t>
            </w:r>
          </w:p>
        </w:tc>
      </w:tr>
      <w:tr w:rsidR="00570847" w14:paraId="0B2A03DD" w14:textId="77777777" w:rsidTr="00570847">
        <w:tc>
          <w:tcPr>
            <w:tcW w:w="0" w:type="auto"/>
          </w:tcPr>
          <w:p w14:paraId="6790C17D" w14:textId="65E2F3A0" w:rsidR="00570847" w:rsidRDefault="00570847" w:rsidP="00BD5E8F">
            <w:pPr>
              <w:ind w:left="0" w:right="0" w:firstLine="0"/>
              <w:rPr>
                <w:rFonts w:ascii="Arial" w:hAnsi="Arial" w:cs="Arial"/>
                <w:b/>
                <w:sz w:val="22"/>
                <w:szCs w:val="22"/>
              </w:rPr>
            </w:pPr>
            <w:r>
              <w:rPr>
                <w:rFonts w:ascii="Arial" w:hAnsi="Arial" w:cs="Arial"/>
                <w:b/>
                <w:sz w:val="22"/>
                <w:szCs w:val="22"/>
              </w:rPr>
              <w:t>Strategy</w:t>
            </w:r>
          </w:p>
        </w:tc>
        <w:tc>
          <w:tcPr>
            <w:tcW w:w="4660" w:type="dxa"/>
          </w:tcPr>
          <w:p w14:paraId="1D34C767" w14:textId="77777777" w:rsidR="00570847" w:rsidRDefault="00570847" w:rsidP="00647D6D">
            <w:pPr>
              <w:ind w:left="0" w:firstLine="0"/>
              <w:rPr>
                <w:rFonts w:ascii="Arial" w:hAnsi="Arial" w:cs="Arial"/>
                <w:color w:val="FF0000"/>
                <w:sz w:val="22"/>
                <w:szCs w:val="22"/>
              </w:rPr>
            </w:pPr>
            <w:r w:rsidRPr="000911C5">
              <w:rPr>
                <w:rFonts w:ascii="Arial" w:hAnsi="Arial" w:cs="Arial"/>
                <w:color w:val="FF0000"/>
                <w:sz w:val="22"/>
                <w:szCs w:val="22"/>
              </w:rPr>
              <w:t xml:space="preserve">Each board member who is a project lead </w:t>
            </w:r>
          </w:p>
          <w:p w14:paraId="042A09B0" w14:textId="77777777" w:rsidR="00570847" w:rsidRDefault="00570847" w:rsidP="00647D6D">
            <w:pPr>
              <w:ind w:left="0" w:firstLine="0"/>
              <w:rPr>
                <w:rFonts w:ascii="Arial" w:hAnsi="Arial" w:cs="Arial"/>
                <w:color w:val="FF0000"/>
                <w:sz w:val="22"/>
                <w:szCs w:val="22"/>
              </w:rPr>
            </w:pPr>
            <w:r w:rsidRPr="000911C5">
              <w:rPr>
                <w:rFonts w:ascii="Arial" w:hAnsi="Arial" w:cs="Arial"/>
                <w:color w:val="FF0000"/>
                <w:sz w:val="22"/>
                <w:szCs w:val="22"/>
              </w:rPr>
              <w:t xml:space="preserve">must submit an annual project plan by each </w:t>
            </w:r>
          </w:p>
          <w:p w14:paraId="375BC92E" w14:textId="5BC26440" w:rsidR="00570847" w:rsidRPr="000911C5" w:rsidRDefault="00570847" w:rsidP="00647D6D">
            <w:pPr>
              <w:ind w:left="0" w:firstLine="0"/>
              <w:rPr>
                <w:rFonts w:ascii="Arial" w:hAnsi="Arial" w:cs="Arial"/>
                <w:color w:val="FF0000"/>
                <w:sz w:val="22"/>
                <w:szCs w:val="22"/>
              </w:rPr>
            </w:pPr>
            <w:r w:rsidRPr="000911C5">
              <w:rPr>
                <w:rFonts w:ascii="Arial" w:hAnsi="Arial" w:cs="Arial"/>
                <w:color w:val="FF0000"/>
                <w:sz w:val="22"/>
                <w:szCs w:val="22"/>
              </w:rPr>
              <w:t>April board meeting including financial aspects.</w:t>
            </w:r>
          </w:p>
        </w:tc>
        <w:tc>
          <w:tcPr>
            <w:tcW w:w="1346" w:type="dxa"/>
          </w:tcPr>
          <w:p w14:paraId="5741AB59" w14:textId="49343F20" w:rsidR="00570847" w:rsidRDefault="00570847" w:rsidP="00BD5E8F">
            <w:pPr>
              <w:ind w:left="0" w:right="0" w:firstLine="0"/>
              <w:rPr>
                <w:rFonts w:ascii="Arial" w:hAnsi="Arial" w:cs="Arial"/>
                <w:sz w:val="22"/>
                <w:szCs w:val="22"/>
              </w:rPr>
            </w:pPr>
            <w:r>
              <w:rPr>
                <w:rFonts w:ascii="Arial" w:hAnsi="Arial" w:cs="Arial"/>
                <w:sz w:val="22"/>
                <w:szCs w:val="22"/>
              </w:rPr>
              <w:t>15 April each year</w:t>
            </w:r>
          </w:p>
        </w:tc>
        <w:tc>
          <w:tcPr>
            <w:tcW w:w="1078" w:type="dxa"/>
          </w:tcPr>
          <w:p w14:paraId="0D5753AC" w14:textId="74668CCF" w:rsidR="00570847" w:rsidRDefault="00570847" w:rsidP="00BD5E8F">
            <w:pPr>
              <w:ind w:left="0" w:right="0" w:firstLine="0"/>
              <w:rPr>
                <w:rFonts w:ascii="Arial" w:hAnsi="Arial" w:cs="Arial"/>
                <w:sz w:val="22"/>
                <w:szCs w:val="22"/>
              </w:rPr>
            </w:pPr>
            <w:r>
              <w:rPr>
                <w:rFonts w:ascii="Arial" w:hAnsi="Arial" w:cs="Arial"/>
                <w:sz w:val="22"/>
                <w:szCs w:val="22"/>
              </w:rPr>
              <w:t>All</w:t>
            </w:r>
          </w:p>
        </w:tc>
      </w:tr>
      <w:tr w:rsidR="00570847" w14:paraId="067F6E31" w14:textId="77777777" w:rsidTr="00570847">
        <w:tc>
          <w:tcPr>
            <w:tcW w:w="0" w:type="auto"/>
          </w:tcPr>
          <w:p w14:paraId="7BEAA26F" w14:textId="3AAD1966" w:rsidR="00570847" w:rsidRDefault="00570847" w:rsidP="00BD5E8F">
            <w:pPr>
              <w:ind w:left="0" w:right="0" w:firstLine="0"/>
              <w:rPr>
                <w:rFonts w:ascii="Arial" w:hAnsi="Arial" w:cs="Arial"/>
                <w:b/>
                <w:sz w:val="22"/>
                <w:szCs w:val="22"/>
              </w:rPr>
            </w:pPr>
            <w:r>
              <w:rPr>
                <w:rFonts w:ascii="Arial" w:hAnsi="Arial" w:cs="Arial"/>
                <w:b/>
                <w:sz w:val="22"/>
                <w:szCs w:val="22"/>
              </w:rPr>
              <w:t>Strategy</w:t>
            </w:r>
          </w:p>
        </w:tc>
        <w:tc>
          <w:tcPr>
            <w:tcW w:w="4660" w:type="dxa"/>
          </w:tcPr>
          <w:p w14:paraId="736686B7" w14:textId="3C74DFFD" w:rsidR="00570847" w:rsidRPr="00A833F0" w:rsidRDefault="00570847" w:rsidP="00A833F0">
            <w:pPr>
              <w:ind w:left="0" w:firstLine="0"/>
              <w:rPr>
                <w:rFonts w:ascii="Arial" w:hAnsi="Arial" w:cs="Arial"/>
                <w:color w:val="FF0000"/>
                <w:sz w:val="22"/>
                <w:szCs w:val="22"/>
              </w:rPr>
            </w:pPr>
            <w:r>
              <w:rPr>
                <w:rFonts w:ascii="Arial" w:hAnsi="Arial" w:cs="Arial"/>
                <w:color w:val="FF0000"/>
                <w:sz w:val="22"/>
                <w:szCs w:val="22"/>
              </w:rPr>
              <w:t xml:space="preserve">Kornelia </w:t>
            </w:r>
            <w:r w:rsidRPr="00F7510A">
              <w:rPr>
                <w:rFonts w:ascii="Arial" w:hAnsi="Arial" w:cs="Arial"/>
                <w:color w:val="FF0000"/>
                <w:sz w:val="22"/>
                <w:szCs w:val="22"/>
                <w:lang w:val="en-US"/>
              </w:rPr>
              <w:t>Chrapkova</w:t>
            </w:r>
            <w:r>
              <w:rPr>
                <w:rFonts w:ascii="Arial" w:hAnsi="Arial" w:cs="Arial"/>
                <w:color w:val="FF0000"/>
                <w:sz w:val="22"/>
                <w:szCs w:val="22"/>
                <w:lang w:val="en-US"/>
              </w:rPr>
              <w:t xml:space="preserve"> to be asked to assist with Biosimilars topic.</w:t>
            </w:r>
          </w:p>
        </w:tc>
        <w:tc>
          <w:tcPr>
            <w:tcW w:w="1346" w:type="dxa"/>
          </w:tcPr>
          <w:p w14:paraId="3F4B0734" w14:textId="6AC1D00A" w:rsidR="00570847" w:rsidRDefault="00570847" w:rsidP="00BD5E8F">
            <w:pPr>
              <w:ind w:left="0" w:right="0" w:firstLine="0"/>
              <w:rPr>
                <w:rFonts w:ascii="Arial" w:hAnsi="Arial" w:cs="Arial"/>
                <w:sz w:val="22"/>
                <w:szCs w:val="22"/>
              </w:rPr>
            </w:pPr>
            <w:r>
              <w:rPr>
                <w:rFonts w:ascii="Arial" w:hAnsi="Arial" w:cs="Arial"/>
                <w:sz w:val="22"/>
                <w:szCs w:val="22"/>
              </w:rPr>
              <w:t>1 Mar 2016</w:t>
            </w:r>
          </w:p>
        </w:tc>
        <w:tc>
          <w:tcPr>
            <w:tcW w:w="1078" w:type="dxa"/>
          </w:tcPr>
          <w:p w14:paraId="3C601EF2" w14:textId="285700DA" w:rsidR="00570847" w:rsidRDefault="00570847" w:rsidP="00BD5E8F">
            <w:pPr>
              <w:ind w:left="0" w:right="0" w:firstLine="0"/>
              <w:rPr>
                <w:rFonts w:ascii="Arial" w:hAnsi="Arial" w:cs="Arial"/>
                <w:sz w:val="22"/>
                <w:szCs w:val="22"/>
              </w:rPr>
            </w:pPr>
            <w:r>
              <w:rPr>
                <w:rFonts w:ascii="Arial" w:hAnsi="Arial" w:cs="Arial"/>
                <w:sz w:val="22"/>
                <w:szCs w:val="22"/>
              </w:rPr>
              <w:t>FJ</w:t>
            </w:r>
          </w:p>
        </w:tc>
      </w:tr>
      <w:tr w:rsidR="00570847" w14:paraId="522804EB" w14:textId="77777777" w:rsidTr="00570847">
        <w:tc>
          <w:tcPr>
            <w:tcW w:w="0" w:type="auto"/>
          </w:tcPr>
          <w:p w14:paraId="7A8B5E2F" w14:textId="252EB9AA" w:rsidR="00570847" w:rsidRDefault="00570847" w:rsidP="00BD5E8F">
            <w:pPr>
              <w:ind w:left="0" w:right="0" w:firstLine="0"/>
              <w:rPr>
                <w:rFonts w:ascii="Arial" w:hAnsi="Arial" w:cs="Arial"/>
                <w:b/>
                <w:sz w:val="22"/>
                <w:szCs w:val="22"/>
              </w:rPr>
            </w:pPr>
            <w:r>
              <w:rPr>
                <w:rFonts w:ascii="Arial" w:hAnsi="Arial" w:cs="Arial"/>
                <w:b/>
                <w:sz w:val="22"/>
                <w:szCs w:val="22"/>
              </w:rPr>
              <w:t>Strategy</w:t>
            </w:r>
          </w:p>
        </w:tc>
        <w:tc>
          <w:tcPr>
            <w:tcW w:w="4660" w:type="dxa"/>
          </w:tcPr>
          <w:p w14:paraId="4FA92A62" w14:textId="2603123A" w:rsidR="00570847" w:rsidRPr="00A833F0" w:rsidRDefault="00570847" w:rsidP="00A833F0">
            <w:pPr>
              <w:ind w:left="0" w:firstLine="0"/>
              <w:rPr>
                <w:rFonts w:ascii="Arial" w:hAnsi="Arial" w:cs="Arial"/>
                <w:color w:val="FF0000"/>
                <w:sz w:val="22"/>
                <w:szCs w:val="22"/>
              </w:rPr>
            </w:pPr>
            <w:r>
              <w:rPr>
                <w:rFonts w:ascii="Arial" w:hAnsi="Arial" w:cs="Arial"/>
                <w:color w:val="FF0000"/>
                <w:sz w:val="22"/>
                <w:szCs w:val="22"/>
              </w:rPr>
              <w:t xml:space="preserve">Antonio </w:t>
            </w:r>
            <w:r w:rsidRPr="00F7510A">
              <w:rPr>
                <w:rFonts w:ascii="Arial" w:hAnsi="Arial" w:cs="Arial"/>
                <w:color w:val="FF0000"/>
                <w:sz w:val="22"/>
                <w:szCs w:val="22"/>
                <w:lang w:val="en-US"/>
              </w:rPr>
              <w:t>Gouveia</w:t>
            </w:r>
            <w:r>
              <w:rPr>
                <w:rFonts w:ascii="Arial" w:hAnsi="Arial" w:cs="Arial"/>
                <w:color w:val="FF0000"/>
                <w:sz w:val="22"/>
                <w:szCs w:val="22"/>
                <w:lang w:val="en-US"/>
              </w:rPr>
              <w:t xml:space="preserve"> to be asked to assist with Cancer topic.</w:t>
            </w:r>
          </w:p>
        </w:tc>
        <w:tc>
          <w:tcPr>
            <w:tcW w:w="1346" w:type="dxa"/>
          </w:tcPr>
          <w:p w14:paraId="27CBCE71" w14:textId="13B86B58" w:rsidR="00570847" w:rsidRDefault="00570847" w:rsidP="00BD5E8F">
            <w:pPr>
              <w:ind w:left="0" w:right="0" w:firstLine="0"/>
              <w:rPr>
                <w:rFonts w:ascii="Arial" w:hAnsi="Arial" w:cs="Arial"/>
                <w:sz w:val="22"/>
                <w:szCs w:val="22"/>
              </w:rPr>
            </w:pPr>
            <w:r>
              <w:rPr>
                <w:rFonts w:ascii="Arial" w:hAnsi="Arial" w:cs="Arial"/>
                <w:sz w:val="22"/>
                <w:szCs w:val="22"/>
              </w:rPr>
              <w:t>1 Mar 2016</w:t>
            </w:r>
          </w:p>
        </w:tc>
        <w:tc>
          <w:tcPr>
            <w:tcW w:w="1078" w:type="dxa"/>
          </w:tcPr>
          <w:p w14:paraId="50BB7A8D" w14:textId="5EDF149C" w:rsidR="00570847" w:rsidRDefault="00570847" w:rsidP="00BD5E8F">
            <w:pPr>
              <w:ind w:left="0" w:right="0" w:firstLine="0"/>
              <w:rPr>
                <w:rFonts w:ascii="Arial" w:hAnsi="Arial" w:cs="Arial"/>
                <w:sz w:val="22"/>
                <w:szCs w:val="22"/>
              </w:rPr>
            </w:pPr>
            <w:r>
              <w:rPr>
                <w:rFonts w:ascii="Arial" w:hAnsi="Arial" w:cs="Arial"/>
                <w:sz w:val="22"/>
                <w:szCs w:val="22"/>
              </w:rPr>
              <w:t>JS</w:t>
            </w:r>
          </w:p>
        </w:tc>
      </w:tr>
      <w:tr w:rsidR="00570847" w14:paraId="05923BDE" w14:textId="77777777" w:rsidTr="00570847">
        <w:tc>
          <w:tcPr>
            <w:tcW w:w="0" w:type="auto"/>
          </w:tcPr>
          <w:p w14:paraId="335EB5DE" w14:textId="0C958335" w:rsidR="00570847" w:rsidRDefault="00570847" w:rsidP="00BD5E8F">
            <w:pPr>
              <w:ind w:left="0" w:right="0" w:firstLine="0"/>
              <w:rPr>
                <w:rFonts w:ascii="Arial" w:hAnsi="Arial" w:cs="Arial"/>
                <w:b/>
                <w:sz w:val="22"/>
                <w:szCs w:val="22"/>
              </w:rPr>
            </w:pPr>
            <w:r>
              <w:rPr>
                <w:rFonts w:ascii="Arial" w:hAnsi="Arial" w:cs="Arial"/>
                <w:b/>
                <w:sz w:val="22"/>
                <w:szCs w:val="22"/>
              </w:rPr>
              <w:t>Strategy</w:t>
            </w:r>
          </w:p>
        </w:tc>
        <w:tc>
          <w:tcPr>
            <w:tcW w:w="4660" w:type="dxa"/>
          </w:tcPr>
          <w:p w14:paraId="5373E76E" w14:textId="4D536262" w:rsidR="00570847" w:rsidRPr="00A833F0" w:rsidRDefault="00570847" w:rsidP="00A833F0">
            <w:pPr>
              <w:ind w:left="0" w:firstLine="0"/>
              <w:rPr>
                <w:rFonts w:ascii="Arial" w:hAnsi="Arial" w:cs="Arial"/>
                <w:color w:val="FF0000"/>
                <w:sz w:val="22"/>
                <w:szCs w:val="22"/>
              </w:rPr>
            </w:pPr>
            <w:r>
              <w:rPr>
                <w:rFonts w:ascii="Arial" w:hAnsi="Arial" w:cs="Arial"/>
                <w:color w:val="FF0000"/>
                <w:sz w:val="22"/>
                <w:szCs w:val="22"/>
              </w:rPr>
              <w:t>Assistance to be found for Personalised Medicines topic</w:t>
            </w:r>
            <w:r>
              <w:rPr>
                <w:rFonts w:ascii="Arial" w:hAnsi="Arial" w:cs="Arial"/>
                <w:color w:val="FF0000"/>
                <w:sz w:val="22"/>
                <w:szCs w:val="22"/>
                <w:lang w:val="en-US"/>
              </w:rPr>
              <w:t>.</w:t>
            </w:r>
          </w:p>
        </w:tc>
        <w:tc>
          <w:tcPr>
            <w:tcW w:w="1346" w:type="dxa"/>
          </w:tcPr>
          <w:p w14:paraId="20824260" w14:textId="37146D79" w:rsidR="00570847" w:rsidRDefault="00570847" w:rsidP="00BD5E8F">
            <w:pPr>
              <w:ind w:left="0" w:right="0" w:firstLine="0"/>
              <w:rPr>
                <w:rFonts w:ascii="Arial" w:hAnsi="Arial" w:cs="Arial"/>
                <w:sz w:val="22"/>
                <w:szCs w:val="22"/>
              </w:rPr>
            </w:pPr>
            <w:r>
              <w:rPr>
                <w:rFonts w:ascii="Arial" w:hAnsi="Arial" w:cs="Arial"/>
                <w:sz w:val="22"/>
                <w:szCs w:val="22"/>
              </w:rPr>
              <w:t>1 Mar 2016</w:t>
            </w:r>
          </w:p>
        </w:tc>
        <w:tc>
          <w:tcPr>
            <w:tcW w:w="1078" w:type="dxa"/>
          </w:tcPr>
          <w:p w14:paraId="4039276E" w14:textId="12F217D4" w:rsidR="00570847" w:rsidRDefault="00570847" w:rsidP="00BD5E8F">
            <w:pPr>
              <w:ind w:left="0" w:right="0" w:firstLine="0"/>
              <w:rPr>
                <w:rFonts w:ascii="Arial" w:hAnsi="Arial" w:cs="Arial"/>
                <w:sz w:val="22"/>
                <w:szCs w:val="22"/>
              </w:rPr>
            </w:pPr>
            <w:r>
              <w:rPr>
                <w:rFonts w:ascii="Arial" w:hAnsi="Arial" w:cs="Arial"/>
                <w:sz w:val="22"/>
                <w:szCs w:val="22"/>
              </w:rPr>
              <w:t>FJ</w:t>
            </w:r>
          </w:p>
        </w:tc>
      </w:tr>
      <w:tr w:rsidR="00570847" w14:paraId="14E43F71" w14:textId="77777777" w:rsidTr="00570847">
        <w:tc>
          <w:tcPr>
            <w:tcW w:w="0" w:type="auto"/>
          </w:tcPr>
          <w:p w14:paraId="6AE10549" w14:textId="6627D197" w:rsidR="00570847" w:rsidRDefault="00570847" w:rsidP="00BD5E8F">
            <w:pPr>
              <w:ind w:left="0" w:right="0" w:firstLine="0"/>
              <w:rPr>
                <w:rFonts w:ascii="Arial" w:hAnsi="Arial" w:cs="Arial"/>
                <w:b/>
                <w:sz w:val="22"/>
                <w:szCs w:val="22"/>
              </w:rPr>
            </w:pPr>
            <w:r>
              <w:rPr>
                <w:rFonts w:ascii="Arial" w:hAnsi="Arial" w:cs="Arial"/>
                <w:b/>
                <w:sz w:val="22"/>
                <w:szCs w:val="22"/>
              </w:rPr>
              <w:t>General Assembly</w:t>
            </w:r>
          </w:p>
        </w:tc>
        <w:tc>
          <w:tcPr>
            <w:tcW w:w="4660" w:type="dxa"/>
          </w:tcPr>
          <w:p w14:paraId="5594A147" w14:textId="69163FE4" w:rsidR="00570847" w:rsidRPr="00A833F0" w:rsidRDefault="00570847" w:rsidP="00BD5E8F">
            <w:pPr>
              <w:ind w:left="0" w:right="0" w:firstLine="0"/>
              <w:rPr>
                <w:rFonts w:ascii="Arial" w:hAnsi="Arial" w:cs="Arial"/>
                <w:color w:val="FF0000"/>
                <w:sz w:val="22"/>
                <w:szCs w:val="22"/>
              </w:rPr>
            </w:pPr>
            <w:r>
              <w:rPr>
                <w:rFonts w:ascii="Arial" w:hAnsi="Arial" w:cs="Arial"/>
                <w:color w:val="FF0000"/>
                <w:sz w:val="22"/>
                <w:szCs w:val="22"/>
              </w:rPr>
              <w:t>JDG to update GA SOP to include the changed process and add to GA agenda.</w:t>
            </w:r>
          </w:p>
        </w:tc>
        <w:tc>
          <w:tcPr>
            <w:tcW w:w="1346" w:type="dxa"/>
          </w:tcPr>
          <w:p w14:paraId="41FC0007" w14:textId="48827DA0" w:rsidR="00570847" w:rsidRDefault="00570847" w:rsidP="00BD5E8F">
            <w:pPr>
              <w:ind w:left="0" w:right="0" w:firstLine="0"/>
              <w:rPr>
                <w:rFonts w:ascii="Arial" w:hAnsi="Arial" w:cs="Arial"/>
                <w:sz w:val="22"/>
                <w:szCs w:val="22"/>
              </w:rPr>
            </w:pPr>
            <w:r>
              <w:rPr>
                <w:rFonts w:ascii="Arial" w:hAnsi="Arial" w:cs="Arial"/>
                <w:sz w:val="22"/>
                <w:szCs w:val="22"/>
              </w:rPr>
              <w:t>15 April 2016</w:t>
            </w:r>
          </w:p>
        </w:tc>
        <w:tc>
          <w:tcPr>
            <w:tcW w:w="1078" w:type="dxa"/>
          </w:tcPr>
          <w:p w14:paraId="7B99E135" w14:textId="511A30AD" w:rsidR="00570847" w:rsidRDefault="00570847" w:rsidP="00BD5E8F">
            <w:pPr>
              <w:ind w:left="0" w:right="0" w:firstLine="0"/>
              <w:rPr>
                <w:rFonts w:ascii="Arial" w:hAnsi="Arial" w:cs="Arial"/>
                <w:sz w:val="22"/>
                <w:szCs w:val="22"/>
              </w:rPr>
            </w:pPr>
            <w:r>
              <w:rPr>
                <w:rFonts w:ascii="Arial" w:hAnsi="Arial" w:cs="Arial"/>
                <w:sz w:val="22"/>
                <w:szCs w:val="22"/>
              </w:rPr>
              <w:t>JDG</w:t>
            </w:r>
          </w:p>
        </w:tc>
      </w:tr>
      <w:tr w:rsidR="00570847" w14:paraId="64542829" w14:textId="77777777" w:rsidTr="00570847">
        <w:tc>
          <w:tcPr>
            <w:tcW w:w="0" w:type="auto"/>
          </w:tcPr>
          <w:p w14:paraId="13628D66" w14:textId="20A08106" w:rsidR="00570847" w:rsidRDefault="00570847" w:rsidP="00BD5E8F">
            <w:pPr>
              <w:ind w:left="0" w:right="0" w:firstLine="0"/>
              <w:rPr>
                <w:rFonts w:ascii="Arial" w:hAnsi="Arial" w:cs="Arial"/>
                <w:b/>
                <w:sz w:val="22"/>
                <w:szCs w:val="22"/>
              </w:rPr>
            </w:pPr>
            <w:r>
              <w:rPr>
                <w:rFonts w:ascii="Arial" w:hAnsi="Arial" w:cs="Arial"/>
                <w:b/>
                <w:sz w:val="22"/>
                <w:szCs w:val="22"/>
              </w:rPr>
              <w:t>General Assembly</w:t>
            </w:r>
          </w:p>
        </w:tc>
        <w:tc>
          <w:tcPr>
            <w:tcW w:w="4660" w:type="dxa"/>
          </w:tcPr>
          <w:p w14:paraId="46D73023" w14:textId="2203033F" w:rsidR="00570847" w:rsidRPr="00A833F0" w:rsidRDefault="00570847" w:rsidP="00BD5E8F">
            <w:pPr>
              <w:ind w:left="0" w:right="0" w:firstLine="0"/>
              <w:rPr>
                <w:rFonts w:ascii="Arial" w:hAnsi="Arial" w:cs="Arial"/>
                <w:color w:val="FF0000"/>
                <w:sz w:val="22"/>
                <w:szCs w:val="22"/>
              </w:rPr>
            </w:pPr>
            <w:r>
              <w:rPr>
                <w:rFonts w:ascii="Arial" w:hAnsi="Arial" w:cs="Arial"/>
                <w:color w:val="FF0000"/>
                <w:sz w:val="22"/>
                <w:szCs w:val="22"/>
              </w:rPr>
              <w:t>JDG will provide login details to GA delegates for self-assessment software.</w:t>
            </w:r>
          </w:p>
        </w:tc>
        <w:tc>
          <w:tcPr>
            <w:tcW w:w="1346" w:type="dxa"/>
          </w:tcPr>
          <w:p w14:paraId="485E7D64" w14:textId="68A05CB4" w:rsidR="00570847" w:rsidRDefault="00570847" w:rsidP="00BD5E8F">
            <w:pPr>
              <w:ind w:left="0" w:right="0" w:firstLine="0"/>
              <w:rPr>
                <w:rFonts w:ascii="Arial" w:hAnsi="Arial" w:cs="Arial"/>
                <w:sz w:val="22"/>
                <w:szCs w:val="22"/>
              </w:rPr>
            </w:pPr>
            <w:r>
              <w:rPr>
                <w:rFonts w:ascii="Arial" w:hAnsi="Arial" w:cs="Arial"/>
                <w:sz w:val="22"/>
                <w:szCs w:val="22"/>
              </w:rPr>
              <w:t>1 May 2016</w:t>
            </w:r>
          </w:p>
        </w:tc>
        <w:tc>
          <w:tcPr>
            <w:tcW w:w="1078" w:type="dxa"/>
          </w:tcPr>
          <w:p w14:paraId="6BFD3486" w14:textId="6B1156E8" w:rsidR="00570847" w:rsidRDefault="00570847" w:rsidP="00BD5E8F">
            <w:pPr>
              <w:ind w:left="0" w:right="0" w:firstLine="0"/>
              <w:rPr>
                <w:rFonts w:ascii="Arial" w:hAnsi="Arial" w:cs="Arial"/>
                <w:sz w:val="22"/>
                <w:szCs w:val="22"/>
              </w:rPr>
            </w:pPr>
            <w:r>
              <w:rPr>
                <w:rFonts w:ascii="Arial" w:hAnsi="Arial" w:cs="Arial"/>
                <w:sz w:val="22"/>
                <w:szCs w:val="22"/>
              </w:rPr>
              <w:t>JDG</w:t>
            </w:r>
          </w:p>
        </w:tc>
      </w:tr>
      <w:tr w:rsidR="00570847" w14:paraId="57BD3518" w14:textId="77777777" w:rsidTr="00570847">
        <w:tc>
          <w:tcPr>
            <w:tcW w:w="0" w:type="auto"/>
          </w:tcPr>
          <w:p w14:paraId="002E2E44" w14:textId="6B194C6B" w:rsidR="00570847" w:rsidRDefault="00570847" w:rsidP="00BD5E8F">
            <w:pPr>
              <w:ind w:left="0" w:right="0" w:firstLine="0"/>
              <w:rPr>
                <w:rFonts w:ascii="Arial" w:hAnsi="Arial" w:cs="Arial"/>
                <w:b/>
                <w:sz w:val="22"/>
                <w:szCs w:val="22"/>
              </w:rPr>
            </w:pPr>
            <w:r>
              <w:rPr>
                <w:rFonts w:ascii="Arial" w:hAnsi="Arial" w:cs="Arial"/>
                <w:b/>
                <w:sz w:val="22"/>
                <w:szCs w:val="22"/>
              </w:rPr>
              <w:t>Statement implementation</w:t>
            </w:r>
          </w:p>
        </w:tc>
        <w:tc>
          <w:tcPr>
            <w:tcW w:w="4660" w:type="dxa"/>
          </w:tcPr>
          <w:p w14:paraId="06B188B9" w14:textId="5649DFBD" w:rsidR="00570847" w:rsidRDefault="00570847" w:rsidP="00BD5E8F">
            <w:pPr>
              <w:ind w:left="0" w:right="0" w:firstLine="0"/>
              <w:rPr>
                <w:rFonts w:ascii="Arial" w:hAnsi="Arial" w:cs="Arial"/>
                <w:color w:val="FF0000"/>
                <w:sz w:val="22"/>
                <w:szCs w:val="22"/>
              </w:rPr>
            </w:pPr>
            <w:r>
              <w:rPr>
                <w:rFonts w:ascii="Arial" w:hAnsi="Arial" w:cs="Arial"/>
                <w:color w:val="FF0000"/>
                <w:sz w:val="22"/>
                <w:szCs w:val="22"/>
                <w:lang w:val="en-US"/>
              </w:rPr>
              <w:t>JP and JDG to secure implementation project lead and ensure a contract/agreement is in place regardless if a cost is involved.</w:t>
            </w:r>
          </w:p>
        </w:tc>
        <w:tc>
          <w:tcPr>
            <w:tcW w:w="1346" w:type="dxa"/>
          </w:tcPr>
          <w:p w14:paraId="63D6E684" w14:textId="4495A141" w:rsidR="00570847" w:rsidRDefault="00570847" w:rsidP="00BD5E8F">
            <w:pPr>
              <w:ind w:left="0" w:right="0" w:firstLine="0"/>
              <w:rPr>
                <w:rFonts w:ascii="Arial" w:hAnsi="Arial" w:cs="Arial"/>
                <w:sz w:val="22"/>
                <w:szCs w:val="22"/>
              </w:rPr>
            </w:pPr>
            <w:r>
              <w:rPr>
                <w:rFonts w:ascii="Arial" w:hAnsi="Arial" w:cs="Arial"/>
                <w:sz w:val="22"/>
                <w:szCs w:val="22"/>
              </w:rPr>
              <w:t>31 March 2016</w:t>
            </w:r>
          </w:p>
        </w:tc>
        <w:tc>
          <w:tcPr>
            <w:tcW w:w="1078" w:type="dxa"/>
          </w:tcPr>
          <w:p w14:paraId="46563ED8" w14:textId="3B58022C" w:rsidR="00570847" w:rsidRDefault="00570847" w:rsidP="00BD5E8F">
            <w:pPr>
              <w:ind w:left="0" w:right="0" w:firstLine="0"/>
              <w:rPr>
                <w:rFonts w:ascii="Arial" w:hAnsi="Arial" w:cs="Arial"/>
                <w:sz w:val="22"/>
                <w:szCs w:val="22"/>
              </w:rPr>
            </w:pPr>
            <w:r>
              <w:rPr>
                <w:rFonts w:ascii="Arial" w:hAnsi="Arial" w:cs="Arial"/>
                <w:sz w:val="22"/>
                <w:szCs w:val="22"/>
              </w:rPr>
              <w:t>JP,JDG</w:t>
            </w:r>
          </w:p>
        </w:tc>
      </w:tr>
      <w:tr w:rsidR="00570847" w14:paraId="756D9214" w14:textId="77777777" w:rsidTr="00570847">
        <w:tc>
          <w:tcPr>
            <w:tcW w:w="0" w:type="auto"/>
          </w:tcPr>
          <w:p w14:paraId="0B9592BA" w14:textId="77777777" w:rsidR="00570847" w:rsidRPr="00F632B7" w:rsidRDefault="00570847" w:rsidP="00BD5E8F">
            <w:pPr>
              <w:ind w:left="0" w:right="0" w:firstLine="0"/>
              <w:rPr>
                <w:rFonts w:ascii="Arial" w:hAnsi="Arial" w:cs="Arial"/>
                <w:b/>
                <w:sz w:val="22"/>
                <w:szCs w:val="22"/>
              </w:rPr>
            </w:pPr>
            <w:r>
              <w:rPr>
                <w:rFonts w:ascii="Arial" w:hAnsi="Arial" w:cs="Arial"/>
                <w:b/>
                <w:sz w:val="22"/>
                <w:szCs w:val="22"/>
              </w:rPr>
              <w:t>General Assembly</w:t>
            </w:r>
          </w:p>
        </w:tc>
        <w:tc>
          <w:tcPr>
            <w:tcW w:w="4660" w:type="dxa"/>
          </w:tcPr>
          <w:p w14:paraId="042A9748" w14:textId="77777777" w:rsidR="00570847" w:rsidRPr="00A833F0" w:rsidRDefault="00570847" w:rsidP="00BD5E8F">
            <w:pPr>
              <w:ind w:left="0" w:right="0" w:firstLine="0"/>
              <w:rPr>
                <w:rFonts w:ascii="Arial" w:hAnsi="Arial" w:cs="Arial"/>
                <w:color w:val="FF0000"/>
                <w:sz w:val="22"/>
                <w:szCs w:val="22"/>
              </w:rPr>
            </w:pPr>
            <w:r w:rsidRPr="00A833F0">
              <w:rPr>
                <w:rFonts w:ascii="Arial" w:hAnsi="Arial" w:cs="Arial"/>
                <w:color w:val="FF0000"/>
                <w:sz w:val="22"/>
                <w:szCs w:val="22"/>
              </w:rPr>
              <w:t>Draft Statement on biologics biosimilars to be developed and shared with Board for comment</w:t>
            </w:r>
          </w:p>
        </w:tc>
        <w:tc>
          <w:tcPr>
            <w:tcW w:w="1346" w:type="dxa"/>
          </w:tcPr>
          <w:p w14:paraId="70FA50FD" w14:textId="77777777" w:rsidR="00570847" w:rsidRDefault="00570847" w:rsidP="00BD5E8F">
            <w:pPr>
              <w:ind w:left="0" w:right="0" w:firstLine="0"/>
              <w:rPr>
                <w:rFonts w:ascii="Arial" w:hAnsi="Arial" w:cs="Arial"/>
                <w:sz w:val="22"/>
                <w:szCs w:val="22"/>
              </w:rPr>
            </w:pPr>
            <w:r>
              <w:rPr>
                <w:rFonts w:ascii="Arial" w:hAnsi="Arial" w:cs="Arial"/>
                <w:sz w:val="22"/>
                <w:szCs w:val="22"/>
              </w:rPr>
              <w:t>By end of March 2016</w:t>
            </w:r>
          </w:p>
        </w:tc>
        <w:tc>
          <w:tcPr>
            <w:tcW w:w="1078" w:type="dxa"/>
          </w:tcPr>
          <w:p w14:paraId="4E01DDB7" w14:textId="77777777" w:rsidR="00570847" w:rsidRDefault="00570847" w:rsidP="00BD5E8F">
            <w:pPr>
              <w:ind w:left="0" w:right="0" w:firstLine="0"/>
              <w:rPr>
                <w:rFonts w:ascii="Arial" w:hAnsi="Arial" w:cs="Arial"/>
                <w:sz w:val="22"/>
                <w:szCs w:val="22"/>
              </w:rPr>
            </w:pPr>
            <w:r>
              <w:rPr>
                <w:rFonts w:ascii="Arial" w:hAnsi="Arial" w:cs="Arial"/>
                <w:sz w:val="22"/>
                <w:szCs w:val="22"/>
              </w:rPr>
              <w:t>RP &amp; FJ</w:t>
            </w:r>
          </w:p>
        </w:tc>
      </w:tr>
      <w:tr w:rsidR="00570847" w14:paraId="147F2AA8" w14:textId="77777777" w:rsidTr="00570847">
        <w:tc>
          <w:tcPr>
            <w:tcW w:w="0" w:type="auto"/>
          </w:tcPr>
          <w:p w14:paraId="078A0952" w14:textId="77777777" w:rsidR="00570847" w:rsidRDefault="00570847" w:rsidP="00BD5E8F">
            <w:pPr>
              <w:ind w:left="0" w:right="0" w:firstLine="0"/>
              <w:rPr>
                <w:rFonts w:ascii="Arial" w:hAnsi="Arial" w:cs="Arial"/>
                <w:b/>
                <w:sz w:val="22"/>
                <w:szCs w:val="22"/>
              </w:rPr>
            </w:pPr>
            <w:r>
              <w:rPr>
                <w:rFonts w:ascii="Arial" w:hAnsi="Arial" w:cs="Arial"/>
                <w:b/>
                <w:sz w:val="22"/>
                <w:szCs w:val="22"/>
              </w:rPr>
              <w:t>General Assembly</w:t>
            </w:r>
          </w:p>
        </w:tc>
        <w:tc>
          <w:tcPr>
            <w:tcW w:w="4660" w:type="dxa"/>
          </w:tcPr>
          <w:p w14:paraId="55945299" w14:textId="77777777" w:rsidR="00570847" w:rsidRPr="00A833F0" w:rsidRDefault="00570847" w:rsidP="00BD5E8F">
            <w:pPr>
              <w:ind w:left="0" w:right="0" w:firstLine="0"/>
              <w:rPr>
                <w:rFonts w:ascii="Arial" w:hAnsi="Arial" w:cs="Arial"/>
                <w:color w:val="FF0000"/>
                <w:sz w:val="22"/>
                <w:szCs w:val="22"/>
              </w:rPr>
            </w:pPr>
            <w:r w:rsidRPr="00A833F0">
              <w:rPr>
                <w:rFonts w:ascii="Arial" w:hAnsi="Arial" w:cs="Arial"/>
                <w:color w:val="FF0000"/>
                <w:sz w:val="22"/>
                <w:szCs w:val="22"/>
              </w:rPr>
              <w:t>Draft Statement on medicines information and density to be expanded to include other issues. Revised draft to be circulated to the Board.</w:t>
            </w:r>
          </w:p>
        </w:tc>
        <w:tc>
          <w:tcPr>
            <w:tcW w:w="1346" w:type="dxa"/>
          </w:tcPr>
          <w:p w14:paraId="3631A02F" w14:textId="77777777" w:rsidR="00570847" w:rsidRDefault="00570847" w:rsidP="00BD5E8F">
            <w:pPr>
              <w:ind w:left="0" w:right="0" w:firstLine="0"/>
              <w:rPr>
                <w:rFonts w:ascii="Arial" w:hAnsi="Arial" w:cs="Arial"/>
                <w:sz w:val="22"/>
                <w:szCs w:val="22"/>
              </w:rPr>
            </w:pPr>
            <w:r>
              <w:rPr>
                <w:rFonts w:ascii="Arial" w:hAnsi="Arial" w:cs="Arial"/>
                <w:sz w:val="22"/>
                <w:szCs w:val="22"/>
              </w:rPr>
              <w:t>By end of March 2016</w:t>
            </w:r>
          </w:p>
        </w:tc>
        <w:tc>
          <w:tcPr>
            <w:tcW w:w="1078" w:type="dxa"/>
          </w:tcPr>
          <w:p w14:paraId="28DAF46E" w14:textId="77777777" w:rsidR="00570847" w:rsidRDefault="00570847" w:rsidP="00BD5E8F">
            <w:pPr>
              <w:ind w:left="0" w:right="0" w:firstLine="0"/>
              <w:rPr>
                <w:rFonts w:ascii="Arial" w:hAnsi="Arial" w:cs="Arial"/>
                <w:sz w:val="22"/>
                <w:szCs w:val="22"/>
              </w:rPr>
            </w:pPr>
            <w:r>
              <w:rPr>
                <w:rFonts w:ascii="Arial" w:hAnsi="Arial" w:cs="Arial"/>
                <w:sz w:val="22"/>
                <w:szCs w:val="22"/>
              </w:rPr>
              <w:t>RP</w:t>
            </w:r>
          </w:p>
        </w:tc>
      </w:tr>
      <w:tr w:rsidR="00570847" w14:paraId="4FDED2B7" w14:textId="77777777" w:rsidTr="00570847">
        <w:tc>
          <w:tcPr>
            <w:tcW w:w="0" w:type="auto"/>
          </w:tcPr>
          <w:p w14:paraId="6D9437A2" w14:textId="77777777" w:rsidR="00570847" w:rsidRDefault="00570847" w:rsidP="00BD5E8F">
            <w:pPr>
              <w:ind w:left="0" w:right="0" w:firstLine="0"/>
              <w:rPr>
                <w:rFonts w:ascii="Arial" w:hAnsi="Arial" w:cs="Arial"/>
                <w:b/>
                <w:sz w:val="22"/>
                <w:szCs w:val="22"/>
              </w:rPr>
            </w:pPr>
            <w:r>
              <w:rPr>
                <w:rFonts w:ascii="Arial" w:hAnsi="Arial" w:cs="Arial"/>
                <w:b/>
                <w:sz w:val="22"/>
                <w:szCs w:val="22"/>
              </w:rPr>
              <w:t>General Assembly</w:t>
            </w:r>
          </w:p>
        </w:tc>
        <w:tc>
          <w:tcPr>
            <w:tcW w:w="4660" w:type="dxa"/>
          </w:tcPr>
          <w:p w14:paraId="6A27426D" w14:textId="77777777" w:rsidR="00570847" w:rsidRPr="00A833F0" w:rsidRDefault="00570847" w:rsidP="00BD5E8F">
            <w:pPr>
              <w:ind w:left="0" w:right="0" w:firstLine="0"/>
              <w:rPr>
                <w:rFonts w:ascii="Arial" w:hAnsi="Arial" w:cs="Arial"/>
                <w:color w:val="FF0000"/>
                <w:sz w:val="22"/>
                <w:szCs w:val="22"/>
              </w:rPr>
            </w:pPr>
            <w:r w:rsidRPr="00A833F0">
              <w:rPr>
                <w:rFonts w:ascii="Arial" w:hAnsi="Arial" w:cs="Arial"/>
                <w:color w:val="FF0000"/>
                <w:sz w:val="22"/>
                <w:szCs w:val="22"/>
              </w:rPr>
              <w:t>Clarification of papers/statements/positions taxonomy to be made</w:t>
            </w:r>
          </w:p>
        </w:tc>
        <w:tc>
          <w:tcPr>
            <w:tcW w:w="1346" w:type="dxa"/>
          </w:tcPr>
          <w:p w14:paraId="7F2C441C" w14:textId="77777777" w:rsidR="00570847" w:rsidRDefault="00570847" w:rsidP="00BD5E8F">
            <w:pPr>
              <w:ind w:left="0" w:right="0" w:firstLine="0"/>
              <w:rPr>
                <w:rFonts w:ascii="Arial" w:hAnsi="Arial" w:cs="Arial"/>
                <w:sz w:val="22"/>
                <w:szCs w:val="22"/>
              </w:rPr>
            </w:pPr>
            <w:r>
              <w:rPr>
                <w:rFonts w:ascii="Arial" w:hAnsi="Arial" w:cs="Arial"/>
                <w:sz w:val="22"/>
                <w:szCs w:val="22"/>
              </w:rPr>
              <w:t>End February 2016</w:t>
            </w:r>
          </w:p>
        </w:tc>
        <w:tc>
          <w:tcPr>
            <w:tcW w:w="1078" w:type="dxa"/>
          </w:tcPr>
          <w:p w14:paraId="603DD151" w14:textId="77777777" w:rsidR="00570847" w:rsidRDefault="00570847" w:rsidP="00BD5E8F">
            <w:pPr>
              <w:ind w:left="0" w:right="0" w:firstLine="0"/>
              <w:rPr>
                <w:rFonts w:ascii="Arial" w:hAnsi="Arial" w:cs="Arial"/>
                <w:sz w:val="22"/>
                <w:szCs w:val="22"/>
              </w:rPr>
            </w:pPr>
            <w:r>
              <w:rPr>
                <w:rFonts w:ascii="Arial" w:hAnsi="Arial" w:cs="Arial"/>
                <w:sz w:val="22"/>
                <w:szCs w:val="22"/>
              </w:rPr>
              <w:t>RP</w:t>
            </w:r>
          </w:p>
        </w:tc>
      </w:tr>
      <w:tr w:rsidR="00570847" w14:paraId="65021213" w14:textId="77777777" w:rsidTr="00570847">
        <w:tc>
          <w:tcPr>
            <w:tcW w:w="0" w:type="auto"/>
          </w:tcPr>
          <w:p w14:paraId="4F65A42E" w14:textId="797C6CBE" w:rsidR="00570847" w:rsidRDefault="00570847" w:rsidP="00BD5E8F">
            <w:pPr>
              <w:ind w:left="0" w:right="0" w:firstLine="0"/>
              <w:rPr>
                <w:rFonts w:ascii="Arial" w:hAnsi="Arial" w:cs="Arial"/>
                <w:b/>
                <w:sz w:val="22"/>
                <w:szCs w:val="22"/>
              </w:rPr>
            </w:pPr>
            <w:r>
              <w:rPr>
                <w:rFonts w:ascii="Arial" w:hAnsi="Arial" w:cs="Arial"/>
                <w:b/>
                <w:sz w:val="22"/>
                <w:szCs w:val="22"/>
              </w:rPr>
              <w:t>General Assembly</w:t>
            </w:r>
          </w:p>
        </w:tc>
        <w:tc>
          <w:tcPr>
            <w:tcW w:w="4660" w:type="dxa"/>
          </w:tcPr>
          <w:p w14:paraId="0958606A" w14:textId="3564B7B3" w:rsidR="00570847" w:rsidRPr="00A833F0" w:rsidRDefault="00570847" w:rsidP="00BD5E8F">
            <w:pPr>
              <w:ind w:left="0" w:right="0" w:firstLine="0"/>
              <w:rPr>
                <w:rFonts w:ascii="Arial" w:hAnsi="Arial" w:cs="Arial"/>
                <w:color w:val="FF0000"/>
                <w:sz w:val="22"/>
                <w:szCs w:val="22"/>
              </w:rPr>
            </w:pPr>
            <w:r>
              <w:rPr>
                <w:rFonts w:ascii="Arial" w:hAnsi="Arial" w:cs="Arial"/>
                <w:color w:val="FF0000"/>
                <w:sz w:val="22"/>
                <w:szCs w:val="22"/>
              </w:rPr>
              <w:t>Board members to provide supporting documents for topics/areas to be discussed during the GA.</w:t>
            </w:r>
          </w:p>
        </w:tc>
        <w:tc>
          <w:tcPr>
            <w:tcW w:w="1346" w:type="dxa"/>
          </w:tcPr>
          <w:p w14:paraId="2B0C4FCE" w14:textId="77777777" w:rsidR="00570847" w:rsidRDefault="00570847" w:rsidP="00BD5E8F">
            <w:pPr>
              <w:ind w:left="0" w:right="0" w:firstLine="0"/>
              <w:rPr>
                <w:rFonts w:ascii="Arial" w:hAnsi="Arial" w:cs="Arial"/>
                <w:sz w:val="22"/>
                <w:szCs w:val="22"/>
              </w:rPr>
            </w:pPr>
            <w:r>
              <w:rPr>
                <w:rFonts w:ascii="Arial" w:hAnsi="Arial" w:cs="Arial"/>
                <w:sz w:val="22"/>
                <w:szCs w:val="22"/>
              </w:rPr>
              <w:t>15 April</w:t>
            </w:r>
          </w:p>
          <w:p w14:paraId="1E7784F9" w14:textId="125E6C94" w:rsidR="00570847" w:rsidRDefault="00570847" w:rsidP="00BD5E8F">
            <w:pPr>
              <w:ind w:left="0" w:right="0" w:firstLine="0"/>
              <w:rPr>
                <w:rFonts w:ascii="Arial" w:hAnsi="Arial" w:cs="Arial"/>
                <w:sz w:val="22"/>
                <w:szCs w:val="22"/>
              </w:rPr>
            </w:pPr>
            <w:r>
              <w:rPr>
                <w:rFonts w:ascii="Arial" w:hAnsi="Arial" w:cs="Arial"/>
                <w:sz w:val="22"/>
                <w:szCs w:val="22"/>
              </w:rPr>
              <w:t>2016</w:t>
            </w:r>
          </w:p>
        </w:tc>
        <w:tc>
          <w:tcPr>
            <w:tcW w:w="1078" w:type="dxa"/>
          </w:tcPr>
          <w:p w14:paraId="6A34FC5A" w14:textId="4B781BF8" w:rsidR="00570847" w:rsidRDefault="00570847" w:rsidP="00BD5E8F">
            <w:pPr>
              <w:ind w:left="0" w:right="0" w:firstLine="0"/>
              <w:rPr>
                <w:rFonts w:ascii="Arial" w:hAnsi="Arial" w:cs="Arial"/>
                <w:sz w:val="22"/>
                <w:szCs w:val="22"/>
              </w:rPr>
            </w:pPr>
            <w:r>
              <w:rPr>
                <w:rFonts w:ascii="Arial" w:hAnsi="Arial" w:cs="Arial"/>
                <w:sz w:val="22"/>
                <w:szCs w:val="22"/>
              </w:rPr>
              <w:t>All</w:t>
            </w:r>
          </w:p>
        </w:tc>
      </w:tr>
      <w:tr w:rsidR="00570847" w14:paraId="1A7E598C" w14:textId="77777777" w:rsidTr="00570847">
        <w:tc>
          <w:tcPr>
            <w:tcW w:w="0" w:type="auto"/>
          </w:tcPr>
          <w:p w14:paraId="34067AAD" w14:textId="77777777" w:rsidR="00570847" w:rsidRDefault="00570847" w:rsidP="00BD5E8F">
            <w:pPr>
              <w:ind w:left="0" w:right="0" w:firstLine="0"/>
              <w:rPr>
                <w:rFonts w:ascii="Arial" w:hAnsi="Arial" w:cs="Arial"/>
                <w:b/>
                <w:sz w:val="22"/>
                <w:szCs w:val="22"/>
              </w:rPr>
            </w:pPr>
            <w:r>
              <w:rPr>
                <w:rFonts w:ascii="Arial" w:hAnsi="Arial" w:cs="Arial"/>
                <w:b/>
                <w:sz w:val="22"/>
                <w:szCs w:val="22"/>
              </w:rPr>
              <w:t>FMD</w:t>
            </w:r>
          </w:p>
        </w:tc>
        <w:tc>
          <w:tcPr>
            <w:tcW w:w="4660" w:type="dxa"/>
          </w:tcPr>
          <w:p w14:paraId="779CFDEF" w14:textId="77777777" w:rsidR="00570847" w:rsidRPr="00A833F0" w:rsidRDefault="00570847" w:rsidP="00BD5E8F">
            <w:pPr>
              <w:ind w:left="0" w:right="0" w:firstLine="0"/>
              <w:rPr>
                <w:rFonts w:ascii="Arial" w:hAnsi="Arial" w:cs="Arial"/>
                <w:color w:val="FF0000"/>
                <w:sz w:val="22"/>
                <w:szCs w:val="22"/>
              </w:rPr>
            </w:pPr>
            <w:r w:rsidRPr="00A833F0">
              <w:rPr>
                <w:rFonts w:ascii="Arial" w:hAnsi="Arial" w:cs="Arial"/>
                <w:color w:val="FF0000"/>
                <w:sz w:val="22"/>
                <w:szCs w:val="22"/>
              </w:rPr>
              <w:t>Member activity on FMD to be discerned via short survey of those coming to the March 2016 Members Meeting.</w:t>
            </w:r>
          </w:p>
        </w:tc>
        <w:tc>
          <w:tcPr>
            <w:tcW w:w="1346" w:type="dxa"/>
          </w:tcPr>
          <w:p w14:paraId="5CC6B7C7" w14:textId="77777777" w:rsidR="00570847" w:rsidRDefault="00570847" w:rsidP="00BD5E8F">
            <w:pPr>
              <w:ind w:left="0" w:right="0" w:firstLine="0"/>
              <w:rPr>
                <w:rFonts w:ascii="Arial" w:hAnsi="Arial" w:cs="Arial"/>
                <w:sz w:val="22"/>
                <w:szCs w:val="22"/>
              </w:rPr>
            </w:pPr>
            <w:r>
              <w:rPr>
                <w:rFonts w:ascii="Arial" w:hAnsi="Arial" w:cs="Arial"/>
                <w:sz w:val="22"/>
                <w:szCs w:val="22"/>
              </w:rPr>
              <w:t>End March 2016</w:t>
            </w:r>
          </w:p>
        </w:tc>
        <w:tc>
          <w:tcPr>
            <w:tcW w:w="1078" w:type="dxa"/>
          </w:tcPr>
          <w:p w14:paraId="4E85342B" w14:textId="77777777" w:rsidR="00570847" w:rsidRDefault="00570847" w:rsidP="00BD5E8F">
            <w:pPr>
              <w:ind w:left="0" w:right="0" w:firstLine="0"/>
              <w:rPr>
                <w:rFonts w:ascii="Arial" w:hAnsi="Arial" w:cs="Arial"/>
                <w:sz w:val="22"/>
                <w:szCs w:val="22"/>
              </w:rPr>
            </w:pPr>
            <w:r>
              <w:rPr>
                <w:rFonts w:ascii="Arial" w:hAnsi="Arial" w:cs="Arial"/>
                <w:sz w:val="22"/>
                <w:szCs w:val="22"/>
              </w:rPr>
              <w:t>RP</w:t>
            </w:r>
          </w:p>
        </w:tc>
      </w:tr>
      <w:tr w:rsidR="00570847" w14:paraId="5B608700" w14:textId="77777777" w:rsidTr="00570847">
        <w:tc>
          <w:tcPr>
            <w:tcW w:w="0" w:type="auto"/>
          </w:tcPr>
          <w:p w14:paraId="4F0849FD" w14:textId="1251E773" w:rsidR="00570847" w:rsidRDefault="00570847" w:rsidP="00BD5E8F">
            <w:pPr>
              <w:ind w:left="0" w:right="0" w:firstLine="0"/>
              <w:rPr>
                <w:rFonts w:ascii="Arial" w:hAnsi="Arial" w:cs="Arial"/>
                <w:b/>
                <w:sz w:val="22"/>
                <w:szCs w:val="22"/>
              </w:rPr>
            </w:pPr>
            <w:r>
              <w:rPr>
                <w:rFonts w:ascii="Arial" w:hAnsi="Arial" w:cs="Arial"/>
                <w:b/>
                <w:sz w:val="22"/>
                <w:szCs w:val="22"/>
              </w:rPr>
              <w:t>CTF</w:t>
            </w:r>
          </w:p>
        </w:tc>
        <w:tc>
          <w:tcPr>
            <w:tcW w:w="4660" w:type="dxa"/>
          </w:tcPr>
          <w:p w14:paraId="6B28EBC9" w14:textId="77777777" w:rsidR="00570847" w:rsidRDefault="00570847" w:rsidP="00624B82">
            <w:pPr>
              <w:ind w:left="0" w:firstLine="0"/>
              <w:rPr>
                <w:rFonts w:ascii="Arial" w:hAnsi="Arial" w:cs="Arial"/>
                <w:color w:val="FF0000"/>
                <w:sz w:val="22"/>
                <w:szCs w:val="22"/>
              </w:rPr>
            </w:pPr>
            <w:r>
              <w:rPr>
                <w:rFonts w:ascii="Arial" w:hAnsi="Arial" w:cs="Arial"/>
                <w:color w:val="FF0000"/>
                <w:sz w:val="22"/>
                <w:szCs w:val="22"/>
              </w:rPr>
              <w:t xml:space="preserve">A clear and simple explanation of CTF and </w:t>
            </w:r>
          </w:p>
          <w:p w14:paraId="0C0B6108" w14:textId="1BEA6307" w:rsidR="00570847" w:rsidRPr="00A833F0" w:rsidRDefault="00570847" w:rsidP="00624B82">
            <w:pPr>
              <w:ind w:left="0" w:firstLine="0"/>
              <w:rPr>
                <w:rFonts w:ascii="Arial" w:hAnsi="Arial" w:cs="Arial"/>
                <w:color w:val="FF0000"/>
                <w:sz w:val="22"/>
                <w:szCs w:val="22"/>
              </w:rPr>
            </w:pPr>
            <w:r>
              <w:rPr>
                <w:rFonts w:ascii="Arial" w:hAnsi="Arial" w:cs="Arial"/>
                <w:color w:val="FF0000"/>
                <w:sz w:val="22"/>
                <w:szCs w:val="22"/>
              </w:rPr>
              <w:t>plans to be drawn up for GA workshop.</w:t>
            </w:r>
          </w:p>
        </w:tc>
        <w:tc>
          <w:tcPr>
            <w:tcW w:w="1346" w:type="dxa"/>
          </w:tcPr>
          <w:p w14:paraId="2B961586" w14:textId="09E5B154" w:rsidR="00570847" w:rsidRDefault="00570847" w:rsidP="00BD5E8F">
            <w:pPr>
              <w:ind w:left="0" w:right="0" w:firstLine="0"/>
              <w:rPr>
                <w:rFonts w:ascii="Arial" w:hAnsi="Arial" w:cs="Arial"/>
                <w:sz w:val="22"/>
                <w:szCs w:val="22"/>
              </w:rPr>
            </w:pPr>
            <w:r>
              <w:rPr>
                <w:rFonts w:ascii="Arial" w:hAnsi="Arial" w:cs="Arial"/>
                <w:sz w:val="22"/>
                <w:szCs w:val="22"/>
              </w:rPr>
              <w:t>April board meeting</w:t>
            </w:r>
          </w:p>
        </w:tc>
        <w:tc>
          <w:tcPr>
            <w:tcW w:w="1078" w:type="dxa"/>
          </w:tcPr>
          <w:p w14:paraId="37C47033" w14:textId="4BD09651" w:rsidR="00570847" w:rsidRDefault="00570847" w:rsidP="00BD5E8F">
            <w:pPr>
              <w:ind w:left="0" w:right="0" w:firstLine="0"/>
              <w:rPr>
                <w:rFonts w:ascii="Arial" w:hAnsi="Arial" w:cs="Arial"/>
                <w:sz w:val="22"/>
                <w:szCs w:val="22"/>
              </w:rPr>
            </w:pPr>
            <w:r>
              <w:rPr>
                <w:rFonts w:ascii="Arial" w:hAnsi="Arial" w:cs="Arial"/>
                <w:sz w:val="22"/>
                <w:szCs w:val="22"/>
              </w:rPr>
              <w:t>RP</w:t>
            </w:r>
          </w:p>
        </w:tc>
      </w:tr>
      <w:tr w:rsidR="00570847" w14:paraId="6255FBB9" w14:textId="77777777" w:rsidTr="00570847">
        <w:tc>
          <w:tcPr>
            <w:tcW w:w="0" w:type="auto"/>
          </w:tcPr>
          <w:p w14:paraId="7C3E128B" w14:textId="77777777" w:rsidR="00570847" w:rsidRDefault="00570847" w:rsidP="00BD5E8F">
            <w:pPr>
              <w:ind w:left="0" w:right="0" w:firstLine="0"/>
              <w:rPr>
                <w:rFonts w:ascii="Arial" w:hAnsi="Arial" w:cs="Arial"/>
                <w:b/>
                <w:sz w:val="22"/>
                <w:szCs w:val="22"/>
              </w:rPr>
            </w:pPr>
            <w:r>
              <w:rPr>
                <w:rFonts w:ascii="Arial" w:hAnsi="Arial" w:cs="Arial"/>
                <w:b/>
                <w:sz w:val="22"/>
                <w:szCs w:val="22"/>
              </w:rPr>
              <w:t>Medicines barcoding</w:t>
            </w:r>
          </w:p>
        </w:tc>
        <w:tc>
          <w:tcPr>
            <w:tcW w:w="4660" w:type="dxa"/>
          </w:tcPr>
          <w:p w14:paraId="745A51A8" w14:textId="77777777" w:rsidR="00570847" w:rsidRPr="00A833F0" w:rsidRDefault="00570847" w:rsidP="00BD5E8F">
            <w:pPr>
              <w:ind w:left="0" w:right="0" w:firstLine="0"/>
              <w:rPr>
                <w:rFonts w:ascii="Arial" w:hAnsi="Arial" w:cs="Arial"/>
                <w:color w:val="FF0000"/>
                <w:sz w:val="22"/>
                <w:szCs w:val="22"/>
              </w:rPr>
            </w:pPr>
            <w:r w:rsidRPr="00A833F0">
              <w:rPr>
                <w:rFonts w:ascii="Arial" w:hAnsi="Arial" w:cs="Arial"/>
                <w:color w:val="FF0000"/>
                <w:sz w:val="22"/>
                <w:szCs w:val="22"/>
              </w:rPr>
              <w:t>Communicate the Board’s proposal on collaboration to EGA and develop matters from there.</w:t>
            </w:r>
          </w:p>
        </w:tc>
        <w:tc>
          <w:tcPr>
            <w:tcW w:w="1346" w:type="dxa"/>
          </w:tcPr>
          <w:p w14:paraId="47FBA147" w14:textId="77777777" w:rsidR="00570847" w:rsidRDefault="00570847" w:rsidP="00BD5E8F">
            <w:pPr>
              <w:ind w:left="0" w:right="0" w:firstLine="0"/>
              <w:rPr>
                <w:rFonts w:ascii="Arial" w:hAnsi="Arial" w:cs="Arial"/>
                <w:sz w:val="22"/>
                <w:szCs w:val="22"/>
              </w:rPr>
            </w:pPr>
            <w:r>
              <w:rPr>
                <w:rFonts w:ascii="Arial" w:hAnsi="Arial" w:cs="Arial"/>
                <w:sz w:val="22"/>
                <w:szCs w:val="22"/>
              </w:rPr>
              <w:t>End January 2016</w:t>
            </w:r>
          </w:p>
        </w:tc>
        <w:tc>
          <w:tcPr>
            <w:tcW w:w="1078" w:type="dxa"/>
          </w:tcPr>
          <w:p w14:paraId="1B66F564" w14:textId="77777777" w:rsidR="00570847" w:rsidRDefault="00570847" w:rsidP="00BD5E8F">
            <w:pPr>
              <w:ind w:left="0" w:right="0" w:firstLine="0"/>
              <w:rPr>
                <w:rFonts w:ascii="Arial" w:hAnsi="Arial" w:cs="Arial"/>
                <w:sz w:val="22"/>
                <w:szCs w:val="22"/>
              </w:rPr>
            </w:pPr>
            <w:r>
              <w:rPr>
                <w:rFonts w:ascii="Arial" w:hAnsi="Arial" w:cs="Arial"/>
                <w:sz w:val="22"/>
                <w:szCs w:val="22"/>
              </w:rPr>
              <w:t>RP</w:t>
            </w:r>
          </w:p>
        </w:tc>
      </w:tr>
      <w:tr w:rsidR="00570847" w14:paraId="0337D69F" w14:textId="77777777" w:rsidTr="00570847">
        <w:tc>
          <w:tcPr>
            <w:tcW w:w="0" w:type="auto"/>
          </w:tcPr>
          <w:p w14:paraId="474469A3" w14:textId="103154AD" w:rsidR="00570847" w:rsidRDefault="00570847" w:rsidP="00BD5E8F">
            <w:pPr>
              <w:ind w:left="0" w:right="0" w:firstLine="0"/>
              <w:rPr>
                <w:rFonts w:ascii="Arial" w:hAnsi="Arial" w:cs="Arial"/>
                <w:b/>
                <w:sz w:val="22"/>
                <w:szCs w:val="22"/>
              </w:rPr>
            </w:pPr>
            <w:r>
              <w:rPr>
                <w:rFonts w:ascii="Arial" w:hAnsi="Arial" w:cs="Arial"/>
                <w:b/>
                <w:sz w:val="22"/>
                <w:szCs w:val="22"/>
              </w:rPr>
              <w:t>AMR</w:t>
            </w:r>
          </w:p>
        </w:tc>
        <w:tc>
          <w:tcPr>
            <w:tcW w:w="4660" w:type="dxa"/>
          </w:tcPr>
          <w:p w14:paraId="319720E5" w14:textId="77777777" w:rsidR="00570847" w:rsidRDefault="00570847" w:rsidP="005370BC">
            <w:pPr>
              <w:ind w:left="0" w:firstLine="0"/>
              <w:jc w:val="both"/>
              <w:rPr>
                <w:rFonts w:ascii="Arial" w:hAnsi="Arial" w:cs="Arial"/>
                <w:color w:val="FF0000"/>
                <w:sz w:val="22"/>
                <w:szCs w:val="22"/>
              </w:rPr>
            </w:pPr>
            <w:r>
              <w:rPr>
                <w:rFonts w:ascii="Arial" w:hAnsi="Arial" w:cs="Arial"/>
                <w:color w:val="FF0000"/>
                <w:sz w:val="22"/>
                <w:szCs w:val="22"/>
              </w:rPr>
              <w:t xml:space="preserve">RP to remove his name from EMA list on AMRs if it will hinder attendance by other board </w:t>
            </w:r>
          </w:p>
          <w:p w14:paraId="2695677C" w14:textId="0DD5C2F1" w:rsidR="00570847" w:rsidRPr="00A833F0" w:rsidRDefault="00570847" w:rsidP="005370BC">
            <w:pPr>
              <w:ind w:left="0" w:firstLine="0"/>
              <w:jc w:val="both"/>
              <w:rPr>
                <w:rFonts w:ascii="Arial" w:hAnsi="Arial" w:cs="Arial"/>
                <w:color w:val="FF0000"/>
                <w:sz w:val="22"/>
                <w:szCs w:val="22"/>
              </w:rPr>
            </w:pPr>
            <w:r>
              <w:rPr>
                <w:rFonts w:ascii="Arial" w:hAnsi="Arial" w:cs="Arial"/>
                <w:color w:val="FF0000"/>
                <w:sz w:val="22"/>
                <w:szCs w:val="22"/>
              </w:rPr>
              <w:t>members.</w:t>
            </w:r>
          </w:p>
        </w:tc>
        <w:tc>
          <w:tcPr>
            <w:tcW w:w="1346" w:type="dxa"/>
          </w:tcPr>
          <w:p w14:paraId="4CAFCEA5" w14:textId="25358B12" w:rsidR="00570847" w:rsidRDefault="00570847" w:rsidP="00BD5E8F">
            <w:pPr>
              <w:ind w:left="0" w:right="0" w:firstLine="0"/>
              <w:rPr>
                <w:rFonts w:ascii="Arial" w:hAnsi="Arial" w:cs="Arial"/>
                <w:sz w:val="22"/>
                <w:szCs w:val="22"/>
              </w:rPr>
            </w:pPr>
            <w:r>
              <w:rPr>
                <w:rFonts w:ascii="Arial" w:hAnsi="Arial" w:cs="Arial"/>
                <w:sz w:val="22"/>
                <w:szCs w:val="22"/>
              </w:rPr>
              <w:t>Asap</w:t>
            </w:r>
          </w:p>
        </w:tc>
        <w:tc>
          <w:tcPr>
            <w:tcW w:w="1078" w:type="dxa"/>
          </w:tcPr>
          <w:p w14:paraId="0F977E8A" w14:textId="12250756" w:rsidR="00570847" w:rsidRDefault="00570847" w:rsidP="00BD5E8F">
            <w:pPr>
              <w:ind w:left="0" w:right="0" w:firstLine="0"/>
              <w:rPr>
                <w:rFonts w:ascii="Arial" w:hAnsi="Arial" w:cs="Arial"/>
                <w:sz w:val="22"/>
                <w:szCs w:val="22"/>
              </w:rPr>
            </w:pPr>
            <w:r>
              <w:rPr>
                <w:rFonts w:ascii="Arial" w:hAnsi="Arial" w:cs="Arial"/>
                <w:sz w:val="22"/>
                <w:szCs w:val="22"/>
              </w:rPr>
              <w:t>RP</w:t>
            </w:r>
          </w:p>
        </w:tc>
      </w:tr>
      <w:tr w:rsidR="00570847" w14:paraId="24323E76" w14:textId="77777777" w:rsidTr="00570847">
        <w:tc>
          <w:tcPr>
            <w:tcW w:w="0" w:type="auto"/>
          </w:tcPr>
          <w:p w14:paraId="17A6C293" w14:textId="77777777" w:rsidR="00570847" w:rsidRDefault="00570847" w:rsidP="00BD5E8F">
            <w:pPr>
              <w:ind w:left="0" w:right="0" w:firstLine="0"/>
              <w:rPr>
                <w:rFonts w:ascii="Arial" w:hAnsi="Arial" w:cs="Arial"/>
                <w:b/>
                <w:sz w:val="22"/>
                <w:szCs w:val="22"/>
              </w:rPr>
            </w:pPr>
            <w:r>
              <w:rPr>
                <w:rFonts w:ascii="Arial" w:hAnsi="Arial" w:cs="Arial"/>
                <w:b/>
                <w:sz w:val="22"/>
                <w:szCs w:val="22"/>
              </w:rPr>
              <w:t>Consultations</w:t>
            </w:r>
          </w:p>
        </w:tc>
        <w:tc>
          <w:tcPr>
            <w:tcW w:w="4660" w:type="dxa"/>
          </w:tcPr>
          <w:p w14:paraId="73833720" w14:textId="77777777" w:rsidR="00570847" w:rsidRPr="00A833F0" w:rsidRDefault="00570847" w:rsidP="00BD5E8F">
            <w:pPr>
              <w:ind w:left="0" w:right="0" w:firstLine="0"/>
              <w:rPr>
                <w:rFonts w:ascii="Arial" w:hAnsi="Arial" w:cs="Arial"/>
                <w:color w:val="FF0000"/>
                <w:sz w:val="22"/>
                <w:szCs w:val="22"/>
              </w:rPr>
            </w:pPr>
            <w:r w:rsidRPr="00A833F0">
              <w:rPr>
                <w:rFonts w:ascii="Arial" w:hAnsi="Arial" w:cs="Arial"/>
                <w:color w:val="FF0000"/>
                <w:sz w:val="22"/>
                <w:szCs w:val="22"/>
              </w:rPr>
              <w:t>Circulate a draft response to the orphan drug consultation to the Board for comment in advance of potential submission</w:t>
            </w:r>
          </w:p>
        </w:tc>
        <w:tc>
          <w:tcPr>
            <w:tcW w:w="1346" w:type="dxa"/>
          </w:tcPr>
          <w:p w14:paraId="0BE6A989" w14:textId="77777777" w:rsidR="00570847" w:rsidRDefault="00570847" w:rsidP="00BD5E8F">
            <w:pPr>
              <w:ind w:left="0" w:right="0" w:firstLine="0"/>
              <w:rPr>
                <w:rFonts w:ascii="Arial" w:hAnsi="Arial" w:cs="Arial"/>
                <w:sz w:val="22"/>
                <w:szCs w:val="22"/>
              </w:rPr>
            </w:pPr>
            <w:r>
              <w:rPr>
                <w:rFonts w:ascii="Arial" w:hAnsi="Arial" w:cs="Arial"/>
                <w:sz w:val="22"/>
                <w:szCs w:val="22"/>
              </w:rPr>
              <w:t>End January 2016</w:t>
            </w:r>
          </w:p>
        </w:tc>
        <w:tc>
          <w:tcPr>
            <w:tcW w:w="1078" w:type="dxa"/>
          </w:tcPr>
          <w:p w14:paraId="2B029741" w14:textId="77777777" w:rsidR="00570847" w:rsidRDefault="00570847" w:rsidP="00BD5E8F">
            <w:pPr>
              <w:ind w:left="0" w:right="0" w:firstLine="0"/>
              <w:rPr>
                <w:rFonts w:ascii="Arial" w:hAnsi="Arial" w:cs="Arial"/>
                <w:sz w:val="22"/>
                <w:szCs w:val="22"/>
              </w:rPr>
            </w:pPr>
            <w:r>
              <w:rPr>
                <w:rFonts w:ascii="Arial" w:hAnsi="Arial" w:cs="Arial"/>
                <w:sz w:val="22"/>
                <w:szCs w:val="22"/>
              </w:rPr>
              <w:t>RP</w:t>
            </w:r>
          </w:p>
        </w:tc>
      </w:tr>
      <w:tr w:rsidR="00570847" w14:paraId="1D41FC4F" w14:textId="77777777" w:rsidTr="00570847">
        <w:tc>
          <w:tcPr>
            <w:tcW w:w="0" w:type="auto"/>
          </w:tcPr>
          <w:p w14:paraId="3692FC80" w14:textId="77777777" w:rsidR="00570847" w:rsidRDefault="00570847" w:rsidP="00BD5E8F">
            <w:pPr>
              <w:ind w:left="0" w:right="0" w:firstLine="0"/>
              <w:rPr>
                <w:rFonts w:ascii="Arial" w:hAnsi="Arial" w:cs="Arial"/>
                <w:b/>
                <w:sz w:val="22"/>
                <w:szCs w:val="22"/>
              </w:rPr>
            </w:pPr>
            <w:r>
              <w:rPr>
                <w:rFonts w:ascii="Arial" w:hAnsi="Arial" w:cs="Arial"/>
                <w:b/>
                <w:sz w:val="22"/>
                <w:szCs w:val="22"/>
              </w:rPr>
              <w:t>Consultations</w:t>
            </w:r>
          </w:p>
        </w:tc>
        <w:tc>
          <w:tcPr>
            <w:tcW w:w="4660" w:type="dxa"/>
          </w:tcPr>
          <w:p w14:paraId="3FED86DA" w14:textId="77777777" w:rsidR="00570847" w:rsidRPr="00A833F0" w:rsidRDefault="00570847" w:rsidP="00BD5E8F">
            <w:pPr>
              <w:ind w:left="0" w:right="0" w:firstLine="0"/>
              <w:rPr>
                <w:rFonts w:ascii="Arial" w:hAnsi="Arial" w:cs="Arial"/>
                <w:color w:val="FF0000"/>
                <w:sz w:val="22"/>
                <w:szCs w:val="22"/>
              </w:rPr>
            </w:pPr>
            <w:r w:rsidRPr="00A833F0">
              <w:rPr>
                <w:rFonts w:ascii="Arial" w:hAnsi="Arial" w:cs="Arial"/>
                <w:color w:val="FF0000"/>
                <w:sz w:val="22"/>
                <w:szCs w:val="22"/>
              </w:rPr>
              <w:t>To recirculate call for volunteers for the Commission’s off label use study including to AB, PH, JS, Marc Dooms and Anthony Sinclair</w:t>
            </w:r>
          </w:p>
        </w:tc>
        <w:tc>
          <w:tcPr>
            <w:tcW w:w="1346" w:type="dxa"/>
          </w:tcPr>
          <w:p w14:paraId="165B368F" w14:textId="77777777" w:rsidR="00570847" w:rsidRDefault="00570847" w:rsidP="00BD5E8F">
            <w:pPr>
              <w:ind w:left="0" w:right="0" w:firstLine="0"/>
              <w:rPr>
                <w:rFonts w:ascii="Arial" w:hAnsi="Arial" w:cs="Arial"/>
                <w:sz w:val="22"/>
                <w:szCs w:val="22"/>
              </w:rPr>
            </w:pPr>
            <w:r>
              <w:rPr>
                <w:rFonts w:ascii="Arial" w:hAnsi="Arial" w:cs="Arial"/>
                <w:sz w:val="22"/>
                <w:szCs w:val="22"/>
              </w:rPr>
              <w:t>End January 2016</w:t>
            </w:r>
          </w:p>
        </w:tc>
        <w:tc>
          <w:tcPr>
            <w:tcW w:w="1078" w:type="dxa"/>
          </w:tcPr>
          <w:p w14:paraId="4448CBDD" w14:textId="77777777" w:rsidR="00570847" w:rsidRDefault="00570847" w:rsidP="00BD5E8F">
            <w:pPr>
              <w:ind w:left="0" w:right="0" w:firstLine="0"/>
              <w:rPr>
                <w:rFonts w:ascii="Arial" w:hAnsi="Arial" w:cs="Arial"/>
                <w:sz w:val="22"/>
                <w:szCs w:val="22"/>
              </w:rPr>
            </w:pPr>
            <w:r>
              <w:rPr>
                <w:rFonts w:ascii="Arial" w:hAnsi="Arial" w:cs="Arial"/>
                <w:sz w:val="22"/>
                <w:szCs w:val="22"/>
              </w:rPr>
              <w:t>RP</w:t>
            </w:r>
          </w:p>
        </w:tc>
      </w:tr>
      <w:tr w:rsidR="00570847" w14:paraId="4D71226A" w14:textId="77777777" w:rsidTr="00570847">
        <w:tc>
          <w:tcPr>
            <w:tcW w:w="0" w:type="auto"/>
          </w:tcPr>
          <w:p w14:paraId="07792264" w14:textId="77777777" w:rsidR="00570847" w:rsidRDefault="00570847" w:rsidP="00BD5E8F">
            <w:pPr>
              <w:ind w:left="0" w:right="0" w:firstLine="0"/>
              <w:rPr>
                <w:rFonts w:ascii="Arial" w:hAnsi="Arial" w:cs="Arial"/>
                <w:b/>
                <w:sz w:val="22"/>
                <w:szCs w:val="22"/>
              </w:rPr>
            </w:pPr>
            <w:r>
              <w:rPr>
                <w:rFonts w:ascii="Arial" w:hAnsi="Arial" w:cs="Arial"/>
                <w:b/>
                <w:sz w:val="22"/>
                <w:szCs w:val="22"/>
              </w:rPr>
              <w:t>Miscellaneous</w:t>
            </w:r>
          </w:p>
        </w:tc>
        <w:tc>
          <w:tcPr>
            <w:tcW w:w="4660" w:type="dxa"/>
          </w:tcPr>
          <w:p w14:paraId="4D2918F0" w14:textId="77777777" w:rsidR="00570847" w:rsidRPr="00A833F0" w:rsidRDefault="00570847" w:rsidP="00BD5E8F">
            <w:pPr>
              <w:ind w:left="0" w:right="0" w:firstLine="0"/>
              <w:rPr>
                <w:rFonts w:ascii="Arial" w:hAnsi="Arial" w:cs="Arial"/>
                <w:color w:val="FF0000"/>
                <w:sz w:val="22"/>
                <w:szCs w:val="22"/>
              </w:rPr>
            </w:pPr>
            <w:r w:rsidRPr="00A833F0">
              <w:rPr>
                <w:rFonts w:ascii="Arial" w:hAnsi="Arial" w:cs="Arial"/>
                <w:color w:val="FF0000"/>
                <w:sz w:val="22"/>
                <w:szCs w:val="22"/>
              </w:rPr>
              <w:t>AB to help review the credentials of Patient Access Partnership and advise on her thoughts about EAHP collaboration. Issue to be returned to in September 2016 Board Meeting.</w:t>
            </w:r>
          </w:p>
        </w:tc>
        <w:tc>
          <w:tcPr>
            <w:tcW w:w="1346" w:type="dxa"/>
          </w:tcPr>
          <w:p w14:paraId="3CAE9B62" w14:textId="77777777" w:rsidR="00570847" w:rsidRDefault="00570847" w:rsidP="00BD5E8F">
            <w:pPr>
              <w:ind w:left="0" w:right="0" w:firstLine="0"/>
              <w:rPr>
                <w:rFonts w:ascii="Arial" w:hAnsi="Arial" w:cs="Arial"/>
                <w:sz w:val="22"/>
                <w:szCs w:val="22"/>
              </w:rPr>
            </w:pPr>
            <w:r>
              <w:rPr>
                <w:rFonts w:ascii="Arial" w:hAnsi="Arial" w:cs="Arial"/>
                <w:sz w:val="22"/>
                <w:szCs w:val="22"/>
              </w:rPr>
              <w:t>End January 2016</w:t>
            </w:r>
          </w:p>
        </w:tc>
        <w:tc>
          <w:tcPr>
            <w:tcW w:w="1078" w:type="dxa"/>
          </w:tcPr>
          <w:p w14:paraId="118BE388" w14:textId="77777777" w:rsidR="00570847" w:rsidRDefault="00570847" w:rsidP="00BD5E8F">
            <w:pPr>
              <w:ind w:left="0" w:right="0" w:firstLine="0"/>
              <w:rPr>
                <w:rFonts w:ascii="Arial" w:hAnsi="Arial" w:cs="Arial"/>
                <w:sz w:val="22"/>
                <w:szCs w:val="22"/>
              </w:rPr>
            </w:pPr>
            <w:r>
              <w:rPr>
                <w:rFonts w:ascii="Arial" w:hAnsi="Arial" w:cs="Arial"/>
                <w:sz w:val="22"/>
                <w:szCs w:val="22"/>
              </w:rPr>
              <w:t>AB &amp; RP</w:t>
            </w:r>
          </w:p>
        </w:tc>
      </w:tr>
      <w:tr w:rsidR="00570847" w14:paraId="009F40BF" w14:textId="77777777" w:rsidTr="00570847">
        <w:tc>
          <w:tcPr>
            <w:tcW w:w="0" w:type="auto"/>
          </w:tcPr>
          <w:p w14:paraId="2FC4637E" w14:textId="78839E79" w:rsidR="00570847" w:rsidRDefault="00570847" w:rsidP="00BD5E8F">
            <w:pPr>
              <w:ind w:left="0" w:right="0" w:firstLine="0"/>
              <w:rPr>
                <w:rFonts w:ascii="Arial" w:hAnsi="Arial" w:cs="Arial"/>
                <w:b/>
                <w:sz w:val="22"/>
                <w:szCs w:val="22"/>
              </w:rPr>
            </w:pPr>
            <w:r>
              <w:rPr>
                <w:rFonts w:ascii="Arial" w:hAnsi="Arial" w:cs="Arial"/>
                <w:b/>
                <w:sz w:val="22"/>
                <w:szCs w:val="22"/>
              </w:rPr>
              <w:t>AOB</w:t>
            </w:r>
          </w:p>
        </w:tc>
        <w:tc>
          <w:tcPr>
            <w:tcW w:w="4660" w:type="dxa"/>
          </w:tcPr>
          <w:p w14:paraId="1C299385" w14:textId="41152E0F" w:rsidR="00570847" w:rsidRPr="00E16577" w:rsidRDefault="00570847" w:rsidP="00E16577">
            <w:pPr>
              <w:ind w:left="0" w:firstLine="0"/>
              <w:rPr>
                <w:rFonts w:ascii="Arial" w:hAnsi="Arial" w:cs="Arial"/>
                <w:b/>
                <w:color w:val="FF0000"/>
                <w:sz w:val="22"/>
                <w:szCs w:val="22"/>
              </w:rPr>
            </w:pPr>
            <w:r>
              <w:rPr>
                <w:rFonts w:ascii="Arial" w:hAnsi="Arial" w:cs="Arial"/>
                <w:color w:val="FF0000"/>
                <w:sz w:val="22"/>
                <w:szCs w:val="22"/>
              </w:rPr>
              <w:t>RP to create policy based on criteria related to events outside of Europe in time for next board meeting.</w:t>
            </w:r>
          </w:p>
        </w:tc>
        <w:tc>
          <w:tcPr>
            <w:tcW w:w="1346" w:type="dxa"/>
          </w:tcPr>
          <w:p w14:paraId="020D1862" w14:textId="7996797B" w:rsidR="00570847" w:rsidRDefault="00570847" w:rsidP="00BD5E8F">
            <w:pPr>
              <w:ind w:left="0" w:right="0" w:firstLine="0"/>
              <w:rPr>
                <w:rFonts w:ascii="Arial" w:hAnsi="Arial" w:cs="Arial"/>
                <w:sz w:val="22"/>
                <w:szCs w:val="22"/>
              </w:rPr>
            </w:pPr>
            <w:r>
              <w:rPr>
                <w:rFonts w:ascii="Arial" w:hAnsi="Arial" w:cs="Arial"/>
                <w:sz w:val="22"/>
                <w:szCs w:val="22"/>
              </w:rPr>
              <w:t>April board meeting</w:t>
            </w:r>
          </w:p>
        </w:tc>
        <w:tc>
          <w:tcPr>
            <w:tcW w:w="1078" w:type="dxa"/>
          </w:tcPr>
          <w:p w14:paraId="4B6D0A85" w14:textId="41A0B36C" w:rsidR="00570847" w:rsidRDefault="00570847" w:rsidP="00BD5E8F">
            <w:pPr>
              <w:ind w:left="0" w:right="0" w:firstLine="0"/>
              <w:rPr>
                <w:rFonts w:ascii="Arial" w:hAnsi="Arial" w:cs="Arial"/>
                <w:sz w:val="22"/>
                <w:szCs w:val="22"/>
              </w:rPr>
            </w:pPr>
            <w:r>
              <w:rPr>
                <w:rFonts w:ascii="Arial" w:hAnsi="Arial" w:cs="Arial"/>
                <w:sz w:val="22"/>
                <w:szCs w:val="22"/>
              </w:rPr>
              <w:t>RP &amp; JDG</w:t>
            </w:r>
          </w:p>
        </w:tc>
      </w:tr>
      <w:tr w:rsidR="00570847" w14:paraId="562AC938" w14:textId="77777777" w:rsidTr="00570847">
        <w:tc>
          <w:tcPr>
            <w:tcW w:w="0" w:type="auto"/>
          </w:tcPr>
          <w:p w14:paraId="08421BD2" w14:textId="77777777" w:rsidR="00570847" w:rsidRDefault="00570847" w:rsidP="00BD5E8F">
            <w:pPr>
              <w:ind w:left="0" w:right="0" w:firstLine="0"/>
              <w:rPr>
                <w:rFonts w:ascii="Arial" w:hAnsi="Arial" w:cs="Arial"/>
                <w:b/>
                <w:sz w:val="22"/>
                <w:szCs w:val="22"/>
              </w:rPr>
            </w:pPr>
            <w:r>
              <w:rPr>
                <w:rFonts w:ascii="Arial" w:hAnsi="Arial" w:cs="Arial"/>
                <w:b/>
                <w:sz w:val="22"/>
                <w:szCs w:val="22"/>
              </w:rPr>
              <w:t>AOB</w:t>
            </w:r>
          </w:p>
        </w:tc>
        <w:tc>
          <w:tcPr>
            <w:tcW w:w="4660" w:type="dxa"/>
          </w:tcPr>
          <w:p w14:paraId="6B31FC90" w14:textId="77777777" w:rsidR="00570847" w:rsidRPr="006C178E" w:rsidRDefault="00570847" w:rsidP="00BD5E8F">
            <w:pPr>
              <w:ind w:left="0" w:right="0" w:firstLine="0"/>
              <w:rPr>
                <w:rFonts w:ascii="Arial" w:hAnsi="Arial" w:cs="Arial"/>
                <w:color w:val="FF0000"/>
                <w:sz w:val="22"/>
                <w:szCs w:val="22"/>
              </w:rPr>
            </w:pPr>
            <w:r w:rsidRPr="006C178E">
              <w:rPr>
                <w:rFonts w:ascii="Arial" w:hAnsi="Arial" w:cs="Arial"/>
                <w:color w:val="FF0000"/>
                <w:sz w:val="22"/>
                <w:szCs w:val="22"/>
              </w:rPr>
              <w:t>To collect information on EAHP Board Members emergency contacts/next of kin</w:t>
            </w:r>
          </w:p>
        </w:tc>
        <w:tc>
          <w:tcPr>
            <w:tcW w:w="1346" w:type="dxa"/>
          </w:tcPr>
          <w:p w14:paraId="77B2FFC5" w14:textId="77777777" w:rsidR="00570847" w:rsidRDefault="00570847" w:rsidP="00BD5E8F">
            <w:pPr>
              <w:ind w:left="0" w:right="0" w:firstLine="0"/>
              <w:rPr>
                <w:rFonts w:ascii="Arial" w:hAnsi="Arial" w:cs="Arial"/>
                <w:sz w:val="22"/>
                <w:szCs w:val="22"/>
              </w:rPr>
            </w:pPr>
            <w:r>
              <w:rPr>
                <w:rFonts w:ascii="Arial" w:hAnsi="Arial" w:cs="Arial"/>
                <w:sz w:val="22"/>
                <w:szCs w:val="22"/>
              </w:rPr>
              <w:t>End February 2016</w:t>
            </w:r>
          </w:p>
        </w:tc>
        <w:tc>
          <w:tcPr>
            <w:tcW w:w="1078" w:type="dxa"/>
          </w:tcPr>
          <w:p w14:paraId="290B124B" w14:textId="77777777" w:rsidR="00570847" w:rsidRDefault="00570847" w:rsidP="00BD5E8F">
            <w:pPr>
              <w:ind w:left="0" w:right="0" w:firstLine="0"/>
              <w:rPr>
                <w:rFonts w:ascii="Arial" w:hAnsi="Arial" w:cs="Arial"/>
                <w:sz w:val="22"/>
                <w:szCs w:val="22"/>
              </w:rPr>
            </w:pPr>
            <w:r>
              <w:rPr>
                <w:rFonts w:ascii="Arial" w:hAnsi="Arial" w:cs="Arial"/>
                <w:sz w:val="22"/>
                <w:szCs w:val="22"/>
              </w:rPr>
              <w:t>JDG</w:t>
            </w:r>
          </w:p>
        </w:tc>
      </w:tr>
    </w:tbl>
    <w:p w14:paraId="0DB2641B" w14:textId="77777777" w:rsidR="00CF450B" w:rsidRDefault="00CF450B" w:rsidP="00DC7633">
      <w:pPr>
        <w:ind w:left="0" w:firstLine="0"/>
        <w:rPr>
          <w:rFonts w:ascii="Arial" w:hAnsi="Arial" w:cs="Arial"/>
          <w:sz w:val="22"/>
          <w:szCs w:val="22"/>
        </w:rPr>
      </w:pPr>
    </w:p>
    <w:p w14:paraId="25779A44" w14:textId="77777777" w:rsidR="004A4B7C" w:rsidRDefault="004A4B7C" w:rsidP="00DC7633">
      <w:pPr>
        <w:ind w:left="0" w:firstLine="0"/>
        <w:rPr>
          <w:rFonts w:ascii="Arial" w:hAnsi="Arial" w:cs="Arial"/>
          <w:sz w:val="22"/>
          <w:szCs w:val="22"/>
        </w:rPr>
      </w:pPr>
    </w:p>
    <w:p w14:paraId="7B45B5C9" w14:textId="77777777" w:rsidR="004A4B7C" w:rsidRPr="004A4B7C" w:rsidRDefault="004A4B7C" w:rsidP="004A4B7C">
      <w:pPr>
        <w:ind w:left="0" w:firstLine="0"/>
        <w:rPr>
          <w:rFonts w:ascii="Arial" w:hAnsi="Arial" w:cs="Arial"/>
          <w:b/>
          <w:sz w:val="22"/>
          <w:szCs w:val="22"/>
          <w:u w:val="single"/>
        </w:rPr>
      </w:pPr>
      <w:r w:rsidRPr="004A4B7C">
        <w:rPr>
          <w:rFonts w:ascii="Arial" w:hAnsi="Arial" w:cs="Arial"/>
          <w:b/>
          <w:sz w:val="22"/>
          <w:szCs w:val="22"/>
          <w:u w:val="single"/>
        </w:rPr>
        <w:t>EAHP Board Member Lead for Member Countries</w:t>
      </w:r>
    </w:p>
    <w:p w14:paraId="3C5BE039" w14:textId="77777777" w:rsidR="004A4B7C" w:rsidRPr="004A4B7C" w:rsidRDefault="004A4B7C" w:rsidP="004A4B7C">
      <w:pPr>
        <w:ind w:left="0" w:firstLine="0"/>
        <w:rPr>
          <w:rFonts w:ascii="Arial" w:hAnsi="Arial" w:cs="Arial"/>
          <w:sz w:val="22"/>
          <w:szCs w:val="22"/>
        </w:rPr>
      </w:pPr>
    </w:p>
    <w:p w14:paraId="2BB5BC75" w14:textId="77777777" w:rsidR="004A4B7C" w:rsidRPr="004A4B7C" w:rsidRDefault="004A4B7C" w:rsidP="004A4B7C">
      <w:pPr>
        <w:ind w:left="0" w:firstLine="0"/>
        <w:rPr>
          <w:rFonts w:ascii="Arial" w:hAnsi="Arial" w:cs="Arial"/>
          <w:sz w:val="22"/>
          <w:szCs w:val="22"/>
        </w:rPr>
      </w:pPr>
    </w:p>
    <w:p w14:paraId="760B8E7F" w14:textId="77777777" w:rsidR="004A4B7C" w:rsidRPr="004A4B7C" w:rsidRDefault="004A4B7C" w:rsidP="004A4B7C">
      <w:pPr>
        <w:ind w:left="0" w:firstLine="0"/>
        <w:rPr>
          <w:rFonts w:ascii="Arial" w:hAnsi="Arial" w:cs="Arial"/>
          <w:sz w:val="22"/>
          <w:szCs w:val="22"/>
        </w:rPr>
      </w:pPr>
      <w:r w:rsidRPr="004A4B7C">
        <w:rPr>
          <w:rFonts w:ascii="Arial" w:hAnsi="Arial" w:cs="Arial"/>
          <w:sz w:val="22"/>
          <w:szCs w:val="22"/>
        </w:rPr>
        <w:t>Joan Peppard – Ireland</w:t>
      </w:r>
    </w:p>
    <w:p w14:paraId="34668E9B" w14:textId="77777777" w:rsidR="004A4B7C" w:rsidRPr="004A4B7C" w:rsidRDefault="004A4B7C" w:rsidP="004A4B7C">
      <w:pPr>
        <w:ind w:left="0" w:firstLine="0"/>
        <w:rPr>
          <w:rFonts w:ascii="Arial" w:hAnsi="Arial" w:cs="Arial"/>
          <w:sz w:val="22"/>
          <w:szCs w:val="22"/>
        </w:rPr>
      </w:pPr>
    </w:p>
    <w:p w14:paraId="5D799C82" w14:textId="77777777" w:rsidR="004A4B7C" w:rsidRPr="004A4B7C" w:rsidRDefault="004A4B7C" w:rsidP="004A4B7C">
      <w:pPr>
        <w:ind w:left="0" w:firstLine="0"/>
        <w:rPr>
          <w:rFonts w:ascii="Arial" w:hAnsi="Arial" w:cs="Arial"/>
          <w:sz w:val="22"/>
          <w:szCs w:val="22"/>
        </w:rPr>
      </w:pPr>
      <w:r w:rsidRPr="004A4B7C">
        <w:rPr>
          <w:rFonts w:ascii="Arial" w:hAnsi="Arial" w:cs="Arial"/>
          <w:sz w:val="22"/>
          <w:szCs w:val="22"/>
        </w:rPr>
        <w:t>Aida Batista – Portugal, Spain, Italy</w:t>
      </w:r>
    </w:p>
    <w:p w14:paraId="1D761D04" w14:textId="77777777" w:rsidR="004A4B7C" w:rsidRPr="004A4B7C" w:rsidRDefault="004A4B7C" w:rsidP="004A4B7C">
      <w:pPr>
        <w:ind w:left="0" w:firstLine="0"/>
        <w:rPr>
          <w:rFonts w:ascii="Arial" w:hAnsi="Arial" w:cs="Arial"/>
          <w:sz w:val="22"/>
          <w:szCs w:val="22"/>
        </w:rPr>
      </w:pPr>
    </w:p>
    <w:p w14:paraId="5743EA9C" w14:textId="77777777" w:rsidR="004A4B7C" w:rsidRPr="004A4B7C" w:rsidRDefault="004A4B7C" w:rsidP="004A4B7C">
      <w:pPr>
        <w:ind w:left="0" w:firstLine="0"/>
        <w:rPr>
          <w:rFonts w:ascii="Arial" w:hAnsi="Arial" w:cs="Arial"/>
          <w:sz w:val="22"/>
          <w:szCs w:val="22"/>
        </w:rPr>
      </w:pPr>
      <w:r w:rsidRPr="004A4B7C">
        <w:rPr>
          <w:rFonts w:ascii="Arial" w:hAnsi="Arial" w:cs="Arial"/>
          <w:sz w:val="22"/>
          <w:szCs w:val="22"/>
        </w:rPr>
        <w:t>Tajda Miharija Gala – Slovenia, Greece, Croatia, Serbia, Montenegro, Bosnia Herzegovina, FYROM</w:t>
      </w:r>
    </w:p>
    <w:p w14:paraId="638C3970" w14:textId="77777777" w:rsidR="004A4B7C" w:rsidRPr="004A4B7C" w:rsidRDefault="004A4B7C" w:rsidP="004A4B7C">
      <w:pPr>
        <w:ind w:left="0" w:firstLine="0"/>
        <w:rPr>
          <w:rFonts w:ascii="Arial" w:hAnsi="Arial" w:cs="Arial"/>
          <w:sz w:val="22"/>
          <w:szCs w:val="22"/>
        </w:rPr>
      </w:pPr>
    </w:p>
    <w:p w14:paraId="15846491" w14:textId="77777777" w:rsidR="004A4B7C" w:rsidRPr="004A4B7C" w:rsidRDefault="004A4B7C" w:rsidP="004A4B7C">
      <w:pPr>
        <w:ind w:left="0" w:firstLine="0"/>
        <w:rPr>
          <w:rFonts w:ascii="Arial" w:hAnsi="Arial" w:cs="Arial"/>
          <w:sz w:val="22"/>
          <w:szCs w:val="22"/>
        </w:rPr>
      </w:pPr>
      <w:r w:rsidRPr="004A4B7C">
        <w:rPr>
          <w:rFonts w:ascii="Arial" w:hAnsi="Arial" w:cs="Arial"/>
          <w:sz w:val="22"/>
          <w:szCs w:val="22"/>
        </w:rPr>
        <w:t>Frank Jorgensen – Norway, Iceland, Finland, Sweden, Denmark</w:t>
      </w:r>
    </w:p>
    <w:p w14:paraId="1312D137" w14:textId="77777777" w:rsidR="004A4B7C" w:rsidRPr="004A4B7C" w:rsidRDefault="004A4B7C" w:rsidP="004A4B7C">
      <w:pPr>
        <w:ind w:left="0" w:firstLine="0"/>
        <w:rPr>
          <w:rFonts w:ascii="Arial" w:hAnsi="Arial" w:cs="Arial"/>
          <w:sz w:val="22"/>
          <w:szCs w:val="22"/>
        </w:rPr>
      </w:pPr>
    </w:p>
    <w:p w14:paraId="53F0E9D8" w14:textId="77777777" w:rsidR="004A4B7C" w:rsidRPr="004A4B7C" w:rsidRDefault="004A4B7C" w:rsidP="004A4B7C">
      <w:pPr>
        <w:ind w:left="0" w:firstLine="0"/>
        <w:rPr>
          <w:rFonts w:ascii="Arial" w:hAnsi="Arial" w:cs="Arial"/>
          <w:sz w:val="22"/>
          <w:szCs w:val="22"/>
        </w:rPr>
      </w:pPr>
      <w:r w:rsidRPr="004A4B7C">
        <w:rPr>
          <w:rFonts w:ascii="Arial" w:hAnsi="Arial" w:cs="Arial"/>
          <w:sz w:val="22"/>
          <w:szCs w:val="22"/>
        </w:rPr>
        <w:t>Rob Moss – France, Turkey, UK, The Netherlands</w:t>
      </w:r>
    </w:p>
    <w:p w14:paraId="5C47EC84" w14:textId="77777777" w:rsidR="004A4B7C" w:rsidRPr="004A4B7C" w:rsidRDefault="004A4B7C" w:rsidP="004A4B7C">
      <w:pPr>
        <w:ind w:left="0" w:firstLine="0"/>
        <w:rPr>
          <w:rFonts w:ascii="Arial" w:hAnsi="Arial" w:cs="Arial"/>
          <w:sz w:val="22"/>
          <w:szCs w:val="22"/>
        </w:rPr>
      </w:pPr>
    </w:p>
    <w:p w14:paraId="4E49771E" w14:textId="2DD7156E" w:rsidR="004A4B7C" w:rsidRPr="004A4B7C" w:rsidRDefault="004A4B7C" w:rsidP="004A4B7C">
      <w:pPr>
        <w:ind w:left="0" w:firstLine="0"/>
        <w:rPr>
          <w:rFonts w:ascii="Arial" w:hAnsi="Arial" w:cs="Arial"/>
          <w:sz w:val="22"/>
          <w:szCs w:val="22"/>
        </w:rPr>
      </w:pPr>
      <w:r w:rsidRPr="004A4B7C">
        <w:rPr>
          <w:rFonts w:ascii="Arial" w:hAnsi="Arial" w:cs="Arial"/>
          <w:sz w:val="22"/>
          <w:szCs w:val="22"/>
        </w:rPr>
        <w:t>Kees Neef – Belgium, Luxembourg, Malta</w:t>
      </w:r>
    </w:p>
    <w:p w14:paraId="736B9AB4" w14:textId="77777777" w:rsidR="004A4B7C" w:rsidRPr="004A4B7C" w:rsidRDefault="004A4B7C" w:rsidP="004A4B7C">
      <w:pPr>
        <w:ind w:left="0" w:firstLine="0"/>
        <w:rPr>
          <w:rFonts w:ascii="Arial" w:hAnsi="Arial" w:cs="Arial"/>
          <w:sz w:val="22"/>
          <w:szCs w:val="22"/>
        </w:rPr>
      </w:pPr>
    </w:p>
    <w:p w14:paraId="021ADF4F" w14:textId="77777777" w:rsidR="004A4B7C" w:rsidRPr="004A4B7C" w:rsidRDefault="004A4B7C" w:rsidP="004A4B7C">
      <w:pPr>
        <w:ind w:left="0" w:firstLine="0"/>
        <w:rPr>
          <w:rFonts w:ascii="Arial" w:hAnsi="Arial" w:cs="Arial"/>
          <w:sz w:val="22"/>
          <w:szCs w:val="22"/>
        </w:rPr>
      </w:pPr>
      <w:r w:rsidRPr="004A4B7C">
        <w:rPr>
          <w:rFonts w:ascii="Arial" w:hAnsi="Arial" w:cs="Arial"/>
          <w:sz w:val="22"/>
          <w:szCs w:val="22"/>
        </w:rPr>
        <w:t>Andras Sule – Hungary, Austria, Romania, Bulgaria</w:t>
      </w:r>
    </w:p>
    <w:p w14:paraId="5BF58D2C" w14:textId="77777777" w:rsidR="004A4B7C" w:rsidRPr="004A4B7C" w:rsidRDefault="004A4B7C" w:rsidP="004A4B7C">
      <w:pPr>
        <w:ind w:left="0" w:firstLine="0"/>
        <w:rPr>
          <w:rFonts w:ascii="Arial" w:hAnsi="Arial" w:cs="Arial"/>
          <w:sz w:val="22"/>
          <w:szCs w:val="22"/>
        </w:rPr>
      </w:pPr>
    </w:p>
    <w:p w14:paraId="7635C905" w14:textId="77777777" w:rsidR="004A4B7C" w:rsidRPr="004A4B7C" w:rsidRDefault="004A4B7C" w:rsidP="004A4B7C">
      <w:pPr>
        <w:ind w:left="0" w:firstLine="0"/>
        <w:rPr>
          <w:rFonts w:ascii="Arial" w:hAnsi="Arial" w:cs="Arial"/>
          <w:sz w:val="22"/>
          <w:szCs w:val="22"/>
        </w:rPr>
      </w:pPr>
      <w:r w:rsidRPr="004A4B7C">
        <w:rPr>
          <w:rFonts w:ascii="Arial" w:hAnsi="Arial" w:cs="Arial"/>
          <w:sz w:val="22"/>
          <w:szCs w:val="22"/>
        </w:rPr>
        <w:t>Petr Horak – Czech Republic, Latvia, Lithuania, Estonia</w:t>
      </w:r>
    </w:p>
    <w:p w14:paraId="086DB536" w14:textId="77777777" w:rsidR="004A4B7C" w:rsidRPr="004A4B7C" w:rsidRDefault="004A4B7C" w:rsidP="004A4B7C">
      <w:pPr>
        <w:ind w:left="0" w:firstLine="0"/>
        <w:rPr>
          <w:rFonts w:ascii="Arial" w:hAnsi="Arial" w:cs="Arial"/>
          <w:sz w:val="22"/>
          <w:szCs w:val="22"/>
        </w:rPr>
      </w:pPr>
    </w:p>
    <w:p w14:paraId="73CD9DC6" w14:textId="77777777" w:rsidR="004A4B7C" w:rsidRPr="004A4B7C" w:rsidRDefault="004A4B7C" w:rsidP="004A4B7C">
      <w:pPr>
        <w:ind w:left="0" w:firstLine="0"/>
        <w:rPr>
          <w:rFonts w:ascii="Arial" w:hAnsi="Arial" w:cs="Arial"/>
          <w:sz w:val="22"/>
          <w:szCs w:val="22"/>
        </w:rPr>
      </w:pPr>
      <w:r w:rsidRPr="004A4B7C">
        <w:rPr>
          <w:rFonts w:ascii="Arial" w:hAnsi="Arial" w:cs="Arial"/>
          <w:sz w:val="22"/>
          <w:szCs w:val="22"/>
        </w:rPr>
        <w:t>Juraj Sykora – Slovakia, Poland, Germany, Switzerland</w:t>
      </w:r>
    </w:p>
    <w:p w14:paraId="7865FA71" w14:textId="77777777" w:rsidR="004A4B7C" w:rsidRPr="005457C6" w:rsidRDefault="004A4B7C" w:rsidP="00DC7633">
      <w:pPr>
        <w:ind w:left="0" w:firstLine="0"/>
        <w:rPr>
          <w:rFonts w:ascii="Arial" w:hAnsi="Arial" w:cs="Arial"/>
          <w:sz w:val="22"/>
          <w:szCs w:val="22"/>
        </w:rPr>
      </w:pPr>
    </w:p>
    <w:sectPr w:rsidR="004A4B7C" w:rsidRPr="005457C6" w:rsidSect="004B488A">
      <w:headerReference w:type="even" r:id="rId20"/>
      <w:headerReference w:type="default" r:id="rId21"/>
      <w:footerReference w:type="even" r:id="rId22"/>
      <w:footerReference w:type="default" r:id="rId23"/>
      <w:headerReference w:type="first" r:id="rId24"/>
      <w:footerReference w:type="first" r:id="rId25"/>
      <w:type w:val="continuous"/>
      <w:pgSz w:w="11900" w:h="16820" w:code="9"/>
      <w:pgMar w:top="1620" w:right="1080" w:bottom="1440" w:left="1080" w:header="0" w:footer="567" w:gutter="0"/>
      <w:cols w:space="708"/>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82E0E" w14:textId="77777777" w:rsidR="004B488A" w:rsidRDefault="004B488A">
      <w:r>
        <w:separator/>
      </w:r>
    </w:p>
  </w:endnote>
  <w:endnote w:type="continuationSeparator" w:id="0">
    <w:p w14:paraId="42115043" w14:textId="77777777" w:rsidR="004B488A" w:rsidRDefault="004B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Geneva">
    <w:panose1 w:val="020B0503030404040204"/>
    <w:charset w:val="00"/>
    <w:family w:val="auto"/>
    <w:pitch w:val="variable"/>
    <w:sig w:usb0="E00002FF" w:usb1="5200205F" w:usb2="00A0C000" w:usb3="00000000" w:csb0="0000019F" w:csb1="00000000"/>
  </w:font>
  <w:font w:name="TradeGothic">
    <w:charset w:val="00"/>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49F58" w14:textId="77777777" w:rsidR="004B488A" w:rsidRDefault="004B488A" w:rsidP="00CE34B6">
    <w:pPr>
      <w:pStyle w:val="Footer"/>
      <w:framePr w:wrap="around" w:vAnchor="text" w:hAnchor="margin" w:xAlign="right" w:y="1"/>
      <w:rPr>
        <w:rStyle w:val="PageNumber0"/>
      </w:rPr>
    </w:pPr>
    <w:r>
      <w:rPr>
        <w:rStyle w:val="PageNumber0"/>
      </w:rPr>
      <w:fldChar w:fldCharType="begin"/>
    </w:r>
    <w:r>
      <w:rPr>
        <w:rStyle w:val="PageNumber0"/>
      </w:rPr>
      <w:instrText xml:space="preserve">PAGE  </w:instrText>
    </w:r>
    <w:r>
      <w:rPr>
        <w:rStyle w:val="PageNumber0"/>
      </w:rPr>
      <w:fldChar w:fldCharType="end"/>
    </w:r>
  </w:p>
  <w:p w14:paraId="72B1D892" w14:textId="77777777" w:rsidR="004B488A" w:rsidRDefault="004B488A" w:rsidP="00CE34B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31F50" w14:textId="77777777" w:rsidR="004B488A" w:rsidRDefault="004B488A" w:rsidP="00CE34B6">
    <w:pPr>
      <w:pStyle w:val="Footer"/>
      <w:framePr w:wrap="around" w:vAnchor="text" w:hAnchor="margin" w:xAlign="right" w:y="1"/>
      <w:rPr>
        <w:rStyle w:val="PageNumber0"/>
      </w:rPr>
    </w:pPr>
    <w:r>
      <w:rPr>
        <w:rStyle w:val="PageNumber0"/>
      </w:rPr>
      <w:fldChar w:fldCharType="begin"/>
    </w:r>
    <w:r>
      <w:rPr>
        <w:rStyle w:val="PageNumber0"/>
      </w:rPr>
      <w:instrText xml:space="preserve">PAGE  </w:instrText>
    </w:r>
    <w:r>
      <w:rPr>
        <w:rStyle w:val="PageNumber0"/>
      </w:rPr>
      <w:fldChar w:fldCharType="separate"/>
    </w:r>
    <w:r w:rsidR="00570847">
      <w:rPr>
        <w:rStyle w:val="PageNumber0"/>
        <w:noProof/>
      </w:rPr>
      <w:t>1</w:t>
    </w:r>
    <w:r>
      <w:rPr>
        <w:rStyle w:val="PageNumber0"/>
      </w:rPr>
      <w:fldChar w:fldCharType="end"/>
    </w:r>
  </w:p>
  <w:p w14:paraId="0415035A" w14:textId="77777777" w:rsidR="004B488A" w:rsidRDefault="004B488A" w:rsidP="00CE34B6">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D2B39" w14:textId="77777777" w:rsidR="004B488A" w:rsidRDefault="004B488A">
    <w:pPr>
      <w:pStyle w:val="pagenumber"/>
      <w:framePr w:w="1361" w:wrap="around" w:x="10661"/>
      <w:jc w:val="both"/>
    </w:pPr>
    <w:r>
      <w:t xml:space="preserve">Page </w:t>
    </w:r>
    <w:r>
      <w:fldChar w:fldCharType="begin"/>
    </w:r>
    <w:r>
      <w:instrText xml:space="preserve"> PAGE </w:instrText>
    </w:r>
    <w:r>
      <w:fldChar w:fldCharType="separate"/>
    </w:r>
    <w:r>
      <w:rPr>
        <w:noProof/>
      </w:rPr>
      <w:t>1</w:t>
    </w:r>
    <w:r>
      <w:fldChar w:fldCharType="end"/>
    </w:r>
    <w:r>
      <w:t xml:space="preserve"> of </w:t>
    </w:r>
    <w:r>
      <w:fldChar w:fldCharType="begin"/>
    </w:r>
    <w:r>
      <w:instrText xml:space="preserve"> NUMPAGES </w:instrText>
    </w:r>
    <w:r>
      <w:fldChar w:fldCharType="separate"/>
    </w:r>
    <w:r>
      <w:rPr>
        <w:noProof/>
      </w:rPr>
      <w:t>10</w:t>
    </w:r>
    <w:r>
      <w:fldChar w:fldCharType="end"/>
    </w:r>
  </w:p>
  <w:p w14:paraId="45AFE905" w14:textId="77777777" w:rsidR="004B488A" w:rsidRDefault="004B48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E22BC" w14:textId="77777777" w:rsidR="004B488A" w:rsidRDefault="004B488A">
      <w:r>
        <w:separator/>
      </w:r>
    </w:p>
  </w:footnote>
  <w:footnote w:type="continuationSeparator" w:id="0">
    <w:p w14:paraId="7AEA4759" w14:textId="77777777" w:rsidR="004B488A" w:rsidRDefault="004B48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6E33C" w14:textId="4A415A61" w:rsidR="004B488A" w:rsidRDefault="004B488A">
    <w:pPr>
      <w:pStyle w:val="Header"/>
    </w:pPr>
    <w:r>
      <w:rPr>
        <w:noProof/>
        <w:lang w:val="en-US" w:eastAsia="en-US"/>
      </w:rPr>
      <w:drawing>
        <wp:inline distT="0" distB="0" distL="0" distR="0" wp14:anchorId="2467ACBA" wp14:editId="385A2261">
          <wp:extent cx="5905500" cy="1676400"/>
          <wp:effectExtent l="0" t="0" r="12700" b="0"/>
          <wp:docPr id="5" name="Picture 5" descr=" Kopf_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Kopf_Sti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6764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C04CC" w14:textId="6E017DBB" w:rsidR="004B488A" w:rsidRDefault="004B488A" w:rsidP="005A2E48">
    <w:pPr>
      <w:pStyle w:val="Header"/>
      <w:ind w:left="357"/>
    </w:pPr>
    <w:r>
      <w:rPr>
        <w:noProof/>
        <w:lang w:val="en-US" w:eastAsia="en-US"/>
      </w:rPr>
      <w:drawing>
        <wp:anchor distT="0" distB="0" distL="114300" distR="114300" simplePos="0" relativeHeight="251658240" behindDoc="1" locked="0" layoutInCell="1" allowOverlap="1" wp14:anchorId="74E5AFAA" wp14:editId="2A90F117">
          <wp:simplePos x="0" y="0"/>
          <wp:positionH relativeFrom="column">
            <wp:posOffset>-53975</wp:posOffset>
          </wp:positionH>
          <wp:positionV relativeFrom="paragraph">
            <wp:posOffset>441325</wp:posOffset>
          </wp:positionV>
          <wp:extent cx="5943600" cy="503555"/>
          <wp:effectExtent l="0" t="0" r="0" b="4445"/>
          <wp:wrapTight wrapText="bothSides">
            <wp:wrapPolygon edited="0">
              <wp:start x="0" y="0"/>
              <wp:lineTo x="0" y="20701"/>
              <wp:lineTo x="21508" y="20701"/>
              <wp:lineTo x="21508" y="0"/>
              <wp:lineTo x="0" y="0"/>
            </wp:wrapPolygon>
          </wp:wrapTight>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03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3ED28" w14:textId="4835275C" w:rsidR="004B488A" w:rsidRDefault="004B488A">
    <w:pPr>
      <w:pStyle w:val="Header"/>
    </w:pPr>
    <w:r>
      <w:rPr>
        <w:noProof/>
        <w:lang w:val="en-US" w:eastAsia="en-US"/>
      </w:rPr>
      <w:drawing>
        <wp:anchor distT="0" distB="0" distL="114300" distR="114300" simplePos="0" relativeHeight="251657216" behindDoc="1" locked="0" layoutInCell="1" allowOverlap="1" wp14:anchorId="157DBB3A" wp14:editId="13845892">
          <wp:simplePos x="0" y="0"/>
          <wp:positionH relativeFrom="page">
            <wp:align>center</wp:align>
          </wp:positionH>
          <wp:positionV relativeFrom="page">
            <wp:align>center</wp:align>
          </wp:positionV>
          <wp:extent cx="7560310" cy="10687050"/>
          <wp:effectExtent l="0" t="0" r="8890" b="6350"/>
          <wp:wrapNone/>
          <wp:docPr id="7" name="Picture 7" descr="091001_EAHP_FB_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91001_EAHP_FB_2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70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820E1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1768B"/>
    <w:multiLevelType w:val="multilevel"/>
    <w:tmpl w:val="378C4D02"/>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nsid w:val="016810DE"/>
    <w:multiLevelType w:val="hybridMultilevel"/>
    <w:tmpl w:val="9C96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396AA9"/>
    <w:multiLevelType w:val="hybridMultilevel"/>
    <w:tmpl w:val="15C452B4"/>
    <w:lvl w:ilvl="0" w:tplc="F3F238D8">
      <w:start w:val="12"/>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098B5C42"/>
    <w:multiLevelType w:val="multilevel"/>
    <w:tmpl w:val="9F3C641E"/>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nsid w:val="0C775B91"/>
    <w:multiLevelType w:val="hybridMultilevel"/>
    <w:tmpl w:val="7C5EC4CA"/>
    <w:lvl w:ilvl="0" w:tplc="260632E2">
      <w:start w:val="7"/>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DA70001"/>
    <w:multiLevelType w:val="multilevel"/>
    <w:tmpl w:val="5B040CBC"/>
    <w:lvl w:ilvl="0">
      <w:start w:val="15"/>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2DA6447"/>
    <w:multiLevelType w:val="hybridMultilevel"/>
    <w:tmpl w:val="5B7C3226"/>
    <w:lvl w:ilvl="0" w:tplc="9C34DF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4886975"/>
    <w:multiLevelType w:val="hybridMultilevel"/>
    <w:tmpl w:val="8A4E35A8"/>
    <w:lvl w:ilvl="0" w:tplc="9C34DF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6F57957"/>
    <w:multiLevelType w:val="hybridMultilevel"/>
    <w:tmpl w:val="A9DE3814"/>
    <w:lvl w:ilvl="0" w:tplc="2A28BA1A">
      <w:start w:val="14"/>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AE5D6A"/>
    <w:multiLevelType w:val="hybridMultilevel"/>
    <w:tmpl w:val="9F3C641E"/>
    <w:lvl w:ilvl="0" w:tplc="9C34DF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BF36EB7"/>
    <w:multiLevelType w:val="multilevel"/>
    <w:tmpl w:val="396C3546"/>
    <w:lvl w:ilvl="0">
      <w:start w:val="14"/>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E8D46F3"/>
    <w:multiLevelType w:val="hybridMultilevel"/>
    <w:tmpl w:val="15C452B4"/>
    <w:lvl w:ilvl="0" w:tplc="F3F238D8">
      <w:start w:val="12"/>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1F7D2756"/>
    <w:multiLevelType w:val="hybridMultilevel"/>
    <w:tmpl w:val="7228F82C"/>
    <w:lvl w:ilvl="0" w:tplc="137A7BB4">
      <w:start w:val="13"/>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37458D"/>
    <w:multiLevelType w:val="hybridMultilevel"/>
    <w:tmpl w:val="33521A94"/>
    <w:lvl w:ilvl="0" w:tplc="9C34DF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672247E"/>
    <w:multiLevelType w:val="hybridMultilevel"/>
    <w:tmpl w:val="DA045BB6"/>
    <w:lvl w:ilvl="0" w:tplc="9C34DF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75E0BDC"/>
    <w:multiLevelType w:val="hybridMultilevel"/>
    <w:tmpl w:val="15C452B4"/>
    <w:lvl w:ilvl="0" w:tplc="F3F238D8">
      <w:start w:val="12"/>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7">
    <w:nsid w:val="2BF46EAD"/>
    <w:multiLevelType w:val="hybridMultilevel"/>
    <w:tmpl w:val="5B040CBC"/>
    <w:lvl w:ilvl="0" w:tplc="10AC0688">
      <w:start w:val="15"/>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AA02A1"/>
    <w:multiLevelType w:val="hybridMultilevel"/>
    <w:tmpl w:val="559493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066702"/>
    <w:multiLevelType w:val="hybridMultilevel"/>
    <w:tmpl w:val="15C452B4"/>
    <w:lvl w:ilvl="0" w:tplc="F3F238D8">
      <w:start w:val="12"/>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34F01C66"/>
    <w:multiLevelType w:val="hybridMultilevel"/>
    <w:tmpl w:val="40B60E14"/>
    <w:lvl w:ilvl="0" w:tplc="9C34DF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6BA3437"/>
    <w:multiLevelType w:val="hybridMultilevel"/>
    <w:tmpl w:val="B5C48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1E15FE"/>
    <w:multiLevelType w:val="hybridMultilevel"/>
    <w:tmpl w:val="7C5EC4CA"/>
    <w:lvl w:ilvl="0" w:tplc="260632E2">
      <w:start w:val="7"/>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3F6E218B"/>
    <w:multiLevelType w:val="hybridMultilevel"/>
    <w:tmpl w:val="D1704F30"/>
    <w:lvl w:ilvl="0" w:tplc="9C34DF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3457409"/>
    <w:multiLevelType w:val="hybridMultilevel"/>
    <w:tmpl w:val="7CC04C6C"/>
    <w:lvl w:ilvl="0" w:tplc="9C34DF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3E32F0E"/>
    <w:multiLevelType w:val="hybridMultilevel"/>
    <w:tmpl w:val="A8A67F48"/>
    <w:lvl w:ilvl="0" w:tplc="9C34DF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4250AF4"/>
    <w:multiLevelType w:val="hybridMultilevel"/>
    <w:tmpl w:val="7A64B160"/>
    <w:lvl w:ilvl="0" w:tplc="9C34DF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47555557"/>
    <w:multiLevelType w:val="hybridMultilevel"/>
    <w:tmpl w:val="8A4E35A8"/>
    <w:lvl w:ilvl="0" w:tplc="9C34DF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48EF43E8"/>
    <w:multiLevelType w:val="hybridMultilevel"/>
    <w:tmpl w:val="9F3C641E"/>
    <w:lvl w:ilvl="0" w:tplc="9C34DF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4E45705B"/>
    <w:multiLevelType w:val="hybridMultilevel"/>
    <w:tmpl w:val="F200B106"/>
    <w:lvl w:ilvl="0" w:tplc="9C34DF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211193B"/>
    <w:multiLevelType w:val="hybridMultilevel"/>
    <w:tmpl w:val="1FBE1E50"/>
    <w:lvl w:ilvl="0" w:tplc="9C34DF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BAC0F33"/>
    <w:multiLevelType w:val="hybridMultilevel"/>
    <w:tmpl w:val="6DDAB4D4"/>
    <w:lvl w:ilvl="0" w:tplc="9C34DF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D02683E"/>
    <w:multiLevelType w:val="hybridMultilevel"/>
    <w:tmpl w:val="378C4D02"/>
    <w:lvl w:ilvl="0" w:tplc="9C34DF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01370E4"/>
    <w:multiLevelType w:val="hybridMultilevel"/>
    <w:tmpl w:val="DFA45074"/>
    <w:lvl w:ilvl="0" w:tplc="9C34DF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0B25ABC"/>
    <w:multiLevelType w:val="hybridMultilevel"/>
    <w:tmpl w:val="396C3546"/>
    <w:lvl w:ilvl="0" w:tplc="501CB638">
      <w:start w:val="14"/>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38660C"/>
    <w:multiLevelType w:val="hybridMultilevel"/>
    <w:tmpl w:val="34BA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774E1E"/>
    <w:multiLevelType w:val="hybridMultilevel"/>
    <w:tmpl w:val="7C5EC4CA"/>
    <w:lvl w:ilvl="0" w:tplc="260632E2">
      <w:start w:val="7"/>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4723860"/>
    <w:multiLevelType w:val="hybridMultilevel"/>
    <w:tmpl w:val="D7EADE5E"/>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8">
    <w:nsid w:val="69541A52"/>
    <w:multiLevelType w:val="hybridMultilevel"/>
    <w:tmpl w:val="092E8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621C9E"/>
    <w:multiLevelType w:val="hybridMultilevel"/>
    <w:tmpl w:val="02FE2900"/>
    <w:lvl w:ilvl="0" w:tplc="9C34DF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E90575D"/>
    <w:multiLevelType w:val="hybridMultilevel"/>
    <w:tmpl w:val="AD0E9F5C"/>
    <w:lvl w:ilvl="0" w:tplc="9C34DF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6F351865"/>
    <w:multiLevelType w:val="hybridMultilevel"/>
    <w:tmpl w:val="04D47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1EB14F2"/>
    <w:multiLevelType w:val="hybridMultilevel"/>
    <w:tmpl w:val="DA045BB6"/>
    <w:lvl w:ilvl="0" w:tplc="9C34DF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74A3577C"/>
    <w:multiLevelType w:val="hybridMultilevel"/>
    <w:tmpl w:val="3D0204C0"/>
    <w:lvl w:ilvl="0" w:tplc="9C34DF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74EE272B"/>
    <w:multiLevelType w:val="hybridMultilevel"/>
    <w:tmpl w:val="15C452B4"/>
    <w:lvl w:ilvl="0" w:tplc="F3F238D8">
      <w:start w:val="12"/>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5">
    <w:nsid w:val="78A34573"/>
    <w:multiLevelType w:val="hybridMultilevel"/>
    <w:tmpl w:val="E9EA78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4A1062"/>
    <w:multiLevelType w:val="hybridMultilevel"/>
    <w:tmpl w:val="7C5EC4CA"/>
    <w:lvl w:ilvl="0" w:tplc="260632E2">
      <w:start w:val="7"/>
      <w:numFmt w:val="decimal"/>
      <w:lvlText w:val="%1)"/>
      <w:lvlJc w:val="left"/>
      <w:pPr>
        <w:ind w:left="786"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7C2F75A9"/>
    <w:multiLevelType w:val="hybridMultilevel"/>
    <w:tmpl w:val="5B040CBC"/>
    <w:lvl w:ilvl="0" w:tplc="10AC0688">
      <w:start w:val="15"/>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6"/>
  </w:num>
  <w:num w:numId="3">
    <w:abstractNumId w:val="21"/>
  </w:num>
  <w:num w:numId="4">
    <w:abstractNumId w:val="0"/>
  </w:num>
  <w:num w:numId="5">
    <w:abstractNumId w:val="5"/>
  </w:num>
  <w:num w:numId="6">
    <w:abstractNumId w:val="2"/>
  </w:num>
  <w:num w:numId="7">
    <w:abstractNumId w:val="38"/>
  </w:num>
  <w:num w:numId="8">
    <w:abstractNumId w:val="36"/>
  </w:num>
  <w:num w:numId="9">
    <w:abstractNumId w:val="22"/>
  </w:num>
  <w:num w:numId="10">
    <w:abstractNumId w:val="19"/>
  </w:num>
  <w:num w:numId="11">
    <w:abstractNumId w:val="18"/>
  </w:num>
  <w:num w:numId="12">
    <w:abstractNumId w:val="45"/>
  </w:num>
  <w:num w:numId="13">
    <w:abstractNumId w:val="3"/>
  </w:num>
  <w:num w:numId="14">
    <w:abstractNumId w:val="44"/>
  </w:num>
  <w:num w:numId="15">
    <w:abstractNumId w:val="16"/>
  </w:num>
  <w:num w:numId="16">
    <w:abstractNumId w:val="12"/>
  </w:num>
  <w:num w:numId="17">
    <w:abstractNumId w:val="35"/>
  </w:num>
  <w:num w:numId="18">
    <w:abstractNumId w:val="39"/>
  </w:num>
  <w:num w:numId="19">
    <w:abstractNumId w:val="14"/>
  </w:num>
  <w:num w:numId="20">
    <w:abstractNumId w:val="29"/>
  </w:num>
  <w:num w:numId="21">
    <w:abstractNumId w:val="7"/>
  </w:num>
  <w:num w:numId="22">
    <w:abstractNumId w:val="25"/>
  </w:num>
  <w:num w:numId="23">
    <w:abstractNumId w:val="23"/>
  </w:num>
  <w:num w:numId="24">
    <w:abstractNumId w:val="30"/>
  </w:num>
  <w:num w:numId="25">
    <w:abstractNumId w:val="43"/>
  </w:num>
  <w:num w:numId="26">
    <w:abstractNumId w:val="42"/>
  </w:num>
  <w:num w:numId="27">
    <w:abstractNumId w:val="15"/>
  </w:num>
  <w:num w:numId="28">
    <w:abstractNumId w:val="1"/>
  </w:num>
  <w:num w:numId="29">
    <w:abstractNumId w:val="9"/>
  </w:num>
  <w:num w:numId="30">
    <w:abstractNumId w:val="32"/>
  </w:num>
  <w:num w:numId="31">
    <w:abstractNumId w:val="4"/>
  </w:num>
  <w:num w:numId="32">
    <w:abstractNumId w:val="17"/>
  </w:num>
  <w:num w:numId="33">
    <w:abstractNumId w:val="47"/>
  </w:num>
  <w:num w:numId="34">
    <w:abstractNumId w:val="6"/>
  </w:num>
  <w:num w:numId="35">
    <w:abstractNumId w:val="34"/>
  </w:num>
  <w:num w:numId="36">
    <w:abstractNumId w:val="11"/>
  </w:num>
  <w:num w:numId="37">
    <w:abstractNumId w:val="13"/>
  </w:num>
  <w:num w:numId="38">
    <w:abstractNumId w:val="41"/>
  </w:num>
  <w:num w:numId="39">
    <w:abstractNumId w:val="28"/>
  </w:num>
  <w:num w:numId="40">
    <w:abstractNumId w:val="10"/>
  </w:num>
  <w:num w:numId="41">
    <w:abstractNumId w:val="33"/>
  </w:num>
  <w:num w:numId="42">
    <w:abstractNumId w:val="31"/>
  </w:num>
  <w:num w:numId="43">
    <w:abstractNumId w:val="24"/>
  </w:num>
  <w:num w:numId="44">
    <w:abstractNumId w:val="40"/>
  </w:num>
  <w:num w:numId="45">
    <w:abstractNumId w:val="8"/>
  </w:num>
  <w:num w:numId="46">
    <w:abstractNumId w:val="27"/>
  </w:num>
  <w:num w:numId="47">
    <w:abstractNumId w:val="20"/>
  </w:num>
  <w:num w:numId="48">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efaultTabStop w:val="708"/>
  <w:hyphenationZone w:val="425"/>
  <w:drawingGridHorizontalSpacing w:val="97"/>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BAD"/>
    <w:rsid w:val="000028D1"/>
    <w:rsid w:val="00002F9A"/>
    <w:rsid w:val="00006E9D"/>
    <w:rsid w:val="00010407"/>
    <w:rsid w:val="00012DCE"/>
    <w:rsid w:val="00012FAF"/>
    <w:rsid w:val="00014F41"/>
    <w:rsid w:val="00020997"/>
    <w:rsid w:val="0002528A"/>
    <w:rsid w:val="000266E2"/>
    <w:rsid w:val="0003295E"/>
    <w:rsid w:val="000329AE"/>
    <w:rsid w:val="00033596"/>
    <w:rsid w:val="00033D91"/>
    <w:rsid w:val="00037BAD"/>
    <w:rsid w:val="00040F18"/>
    <w:rsid w:val="00042FBB"/>
    <w:rsid w:val="0004438E"/>
    <w:rsid w:val="00045C9E"/>
    <w:rsid w:val="000525C1"/>
    <w:rsid w:val="00054610"/>
    <w:rsid w:val="00057CB2"/>
    <w:rsid w:val="00062DF2"/>
    <w:rsid w:val="00062F07"/>
    <w:rsid w:val="000640A6"/>
    <w:rsid w:val="0006519F"/>
    <w:rsid w:val="00067C3D"/>
    <w:rsid w:val="00072501"/>
    <w:rsid w:val="000761CF"/>
    <w:rsid w:val="0008188E"/>
    <w:rsid w:val="000818F2"/>
    <w:rsid w:val="00082AEF"/>
    <w:rsid w:val="000911C5"/>
    <w:rsid w:val="00094415"/>
    <w:rsid w:val="000952FE"/>
    <w:rsid w:val="000960B6"/>
    <w:rsid w:val="00096BCE"/>
    <w:rsid w:val="00097B8E"/>
    <w:rsid w:val="000A0D4D"/>
    <w:rsid w:val="000A243F"/>
    <w:rsid w:val="000A266B"/>
    <w:rsid w:val="000A6703"/>
    <w:rsid w:val="000B1492"/>
    <w:rsid w:val="000B1E57"/>
    <w:rsid w:val="000B370C"/>
    <w:rsid w:val="000B51F5"/>
    <w:rsid w:val="000C1A4B"/>
    <w:rsid w:val="000C21A4"/>
    <w:rsid w:val="000C5C45"/>
    <w:rsid w:val="000C7D7E"/>
    <w:rsid w:val="000D0D58"/>
    <w:rsid w:val="000D2309"/>
    <w:rsid w:val="000D256A"/>
    <w:rsid w:val="000D508E"/>
    <w:rsid w:val="000D766B"/>
    <w:rsid w:val="000E242D"/>
    <w:rsid w:val="000E25FB"/>
    <w:rsid w:val="000E2D75"/>
    <w:rsid w:val="001017E8"/>
    <w:rsid w:val="001023ED"/>
    <w:rsid w:val="00102E12"/>
    <w:rsid w:val="0010723D"/>
    <w:rsid w:val="00110743"/>
    <w:rsid w:val="00116CAD"/>
    <w:rsid w:val="00116EBA"/>
    <w:rsid w:val="0012248E"/>
    <w:rsid w:val="00122CC5"/>
    <w:rsid w:val="00130BCC"/>
    <w:rsid w:val="00130C51"/>
    <w:rsid w:val="00131347"/>
    <w:rsid w:val="0013525A"/>
    <w:rsid w:val="00136CF6"/>
    <w:rsid w:val="001378A8"/>
    <w:rsid w:val="00142546"/>
    <w:rsid w:val="00150672"/>
    <w:rsid w:val="001518C7"/>
    <w:rsid w:val="00154D23"/>
    <w:rsid w:val="00157A1E"/>
    <w:rsid w:val="00160693"/>
    <w:rsid w:val="00174DC6"/>
    <w:rsid w:val="00175F64"/>
    <w:rsid w:val="001763A2"/>
    <w:rsid w:val="001814E9"/>
    <w:rsid w:val="00187786"/>
    <w:rsid w:val="00190CDF"/>
    <w:rsid w:val="00190D8A"/>
    <w:rsid w:val="001950E2"/>
    <w:rsid w:val="0019603E"/>
    <w:rsid w:val="00196A90"/>
    <w:rsid w:val="001A10AD"/>
    <w:rsid w:val="001A658E"/>
    <w:rsid w:val="001B23B1"/>
    <w:rsid w:val="001B2D2D"/>
    <w:rsid w:val="001B618E"/>
    <w:rsid w:val="001B64F4"/>
    <w:rsid w:val="001C0292"/>
    <w:rsid w:val="001C5114"/>
    <w:rsid w:val="001D14DD"/>
    <w:rsid w:val="001D581B"/>
    <w:rsid w:val="001D59E4"/>
    <w:rsid w:val="001D6B2E"/>
    <w:rsid w:val="001D7ECF"/>
    <w:rsid w:val="001E0D28"/>
    <w:rsid w:val="001E1B00"/>
    <w:rsid w:val="001E2536"/>
    <w:rsid w:val="001E2A98"/>
    <w:rsid w:val="001E2AF8"/>
    <w:rsid w:val="001E3A88"/>
    <w:rsid w:val="001E4A9C"/>
    <w:rsid w:val="001F0928"/>
    <w:rsid w:val="001F4A98"/>
    <w:rsid w:val="001F5118"/>
    <w:rsid w:val="001F5A3F"/>
    <w:rsid w:val="001F764D"/>
    <w:rsid w:val="00201C6E"/>
    <w:rsid w:val="002048E0"/>
    <w:rsid w:val="00205722"/>
    <w:rsid w:val="00205E41"/>
    <w:rsid w:val="00206690"/>
    <w:rsid w:val="00211401"/>
    <w:rsid w:val="00212391"/>
    <w:rsid w:val="0021455D"/>
    <w:rsid w:val="002148E2"/>
    <w:rsid w:val="00215F10"/>
    <w:rsid w:val="00217031"/>
    <w:rsid w:val="00223372"/>
    <w:rsid w:val="002245CA"/>
    <w:rsid w:val="002250DB"/>
    <w:rsid w:val="002264E3"/>
    <w:rsid w:val="00231DD6"/>
    <w:rsid w:val="00233AEA"/>
    <w:rsid w:val="002341A1"/>
    <w:rsid w:val="002408A1"/>
    <w:rsid w:val="00245347"/>
    <w:rsid w:val="002468B4"/>
    <w:rsid w:val="0025044E"/>
    <w:rsid w:val="0025197E"/>
    <w:rsid w:val="002526CC"/>
    <w:rsid w:val="00255CF2"/>
    <w:rsid w:val="0025729F"/>
    <w:rsid w:val="0026028A"/>
    <w:rsid w:val="00260462"/>
    <w:rsid w:val="002610BB"/>
    <w:rsid w:val="002620B0"/>
    <w:rsid w:val="002629AF"/>
    <w:rsid w:val="0026436F"/>
    <w:rsid w:val="002652F3"/>
    <w:rsid w:val="00266EE4"/>
    <w:rsid w:val="00275BA6"/>
    <w:rsid w:val="0028048D"/>
    <w:rsid w:val="002804AD"/>
    <w:rsid w:val="00280BE8"/>
    <w:rsid w:val="00285046"/>
    <w:rsid w:val="002873A2"/>
    <w:rsid w:val="00290F87"/>
    <w:rsid w:val="00292524"/>
    <w:rsid w:val="0029398C"/>
    <w:rsid w:val="00296358"/>
    <w:rsid w:val="002B08FD"/>
    <w:rsid w:val="002B0ACB"/>
    <w:rsid w:val="002B254C"/>
    <w:rsid w:val="002B3C09"/>
    <w:rsid w:val="002B6069"/>
    <w:rsid w:val="002B60CD"/>
    <w:rsid w:val="002B732F"/>
    <w:rsid w:val="002C1E69"/>
    <w:rsid w:val="002C400A"/>
    <w:rsid w:val="002C4EFF"/>
    <w:rsid w:val="002C561E"/>
    <w:rsid w:val="002C56B4"/>
    <w:rsid w:val="002C5A60"/>
    <w:rsid w:val="002C71AB"/>
    <w:rsid w:val="002D4A7A"/>
    <w:rsid w:val="002D7ECF"/>
    <w:rsid w:val="002E0CD2"/>
    <w:rsid w:val="002E2279"/>
    <w:rsid w:val="00301AB8"/>
    <w:rsid w:val="00302F78"/>
    <w:rsid w:val="00303ABC"/>
    <w:rsid w:val="00304477"/>
    <w:rsid w:val="00305C47"/>
    <w:rsid w:val="00314436"/>
    <w:rsid w:val="003153D0"/>
    <w:rsid w:val="00316333"/>
    <w:rsid w:val="003205F0"/>
    <w:rsid w:val="00326773"/>
    <w:rsid w:val="003315AE"/>
    <w:rsid w:val="00337BF7"/>
    <w:rsid w:val="00345CFA"/>
    <w:rsid w:val="00352094"/>
    <w:rsid w:val="00354D4C"/>
    <w:rsid w:val="00367CD1"/>
    <w:rsid w:val="00370210"/>
    <w:rsid w:val="00373839"/>
    <w:rsid w:val="003744DA"/>
    <w:rsid w:val="00374E0A"/>
    <w:rsid w:val="00376912"/>
    <w:rsid w:val="00383B56"/>
    <w:rsid w:val="00385505"/>
    <w:rsid w:val="003962B1"/>
    <w:rsid w:val="003A28A3"/>
    <w:rsid w:val="003A38D6"/>
    <w:rsid w:val="003B038C"/>
    <w:rsid w:val="003B4F9D"/>
    <w:rsid w:val="003B5A3E"/>
    <w:rsid w:val="003B693D"/>
    <w:rsid w:val="003C362A"/>
    <w:rsid w:val="003C3D01"/>
    <w:rsid w:val="003C429A"/>
    <w:rsid w:val="003C49BD"/>
    <w:rsid w:val="003D178C"/>
    <w:rsid w:val="003D2662"/>
    <w:rsid w:val="003D5ABE"/>
    <w:rsid w:val="003D63C6"/>
    <w:rsid w:val="003F1457"/>
    <w:rsid w:val="003F320F"/>
    <w:rsid w:val="003F752C"/>
    <w:rsid w:val="00404D0C"/>
    <w:rsid w:val="00404F5B"/>
    <w:rsid w:val="0041139A"/>
    <w:rsid w:val="00411FE5"/>
    <w:rsid w:val="004121D6"/>
    <w:rsid w:val="00412819"/>
    <w:rsid w:val="004212F7"/>
    <w:rsid w:val="00423AF6"/>
    <w:rsid w:val="00424685"/>
    <w:rsid w:val="00431EB8"/>
    <w:rsid w:val="004332AD"/>
    <w:rsid w:val="0043682F"/>
    <w:rsid w:val="004370EA"/>
    <w:rsid w:val="00437C57"/>
    <w:rsid w:val="004417CE"/>
    <w:rsid w:val="00442EFB"/>
    <w:rsid w:val="004532FC"/>
    <w:rsid w:val="00453C4D"/>
    <w:rsid w:val="00455F81"/>
    <w:rsid w:val="00460840"/>
    <w:rsid w:val="004608BB"/>
    <w:rsid w:val="00464899"/>
    <w:rsid w:val="00464A41"/>
    <w:rsid w:val="004671F3"/>
    <w:rsid w:val="004731B3"/>
    <w:rsid w:val="0047517C"/>
    <w:rsid w:val="00476D55"/>
    <w:rsid w:val="00482429"/>
    <w:rsid w:val="00483C86"/>
    <w:rsid w:val="004854FC"/>
    <w:rsid w:val="00486C0C"/>
    <w:rsid w:val="00492372"/>
    <w:rsid w:val="00492E7F"/>
    <w:rsid w:val="004963D9"/>
    <w:rsid w:val="00496452"/>
    <w:rsid w:val="004A48C2"/>
    <w:rsid w:val="004A4B7C"/>
    <w:rsid w:val="004A51AC"/>
    <w:rsid w:val="004B145B"/>
    <w:rsid w:val="004B3EC1"/>
    <w:rsid w:val="004B488A"/>
    <w:rsid w:val="004C6388"/>
    <w:rsid w:val="004D1D9B"/>
    <w:rsid w:val="004D2CA7"/>
    <w:rsid w:val="004D62B7"/>
    <w:rsid w:val="004D7117"/>
    <w:rsid w:val="004E0ACC"/>
    <w:rsid w:val="004E5453"/>
    <w:rsid w:val="004E6254"/>
    <w:rsid w:val="004F0CF1"/>
    <w:rsid w:val="004F1D45"/>
    <w:rsid w:val="004F26AF"/>
    <w:rsid w:val="004F673C"/>
    <w:rsid w:val="00512BA4"/>
    <w:rsid w:val="00514F91"/>
    <w:rsid w:val="00516943"/>
    <w:rsid w:val="005175DA"/>
    <w:rsid w:val="005175F0"/>
    <w:rsid w:val="00530FAB"/>
    <w:rsid w:val="005310F8"/>
    <w:rsid w:val="00531108"/>
    <w:rsid w:val="005370BC"/>
    <w:rsid w:val="00543617"/>
    <w:rsid w:val="005457C6"/>
    <w:rsid w:val="00554234"/>
    <w:rsid w:val="00554FA3"/>
    <w:rsid w:val="00570847"/>
    <w:rsid w:val="00574A88"/>
    <w:rsid w:val="00574B5E"/>
    <w:rsid w:val="0057644F"/>
    <w:rsid w:val="00590B0B"/>
    <w:rsid w:val="00593756"/>
    <w:rsid w:val="00594642"/>
    <w:rsid w:val="00595FAF"/>
    <w:rsid w:val="005A2E48"/>
    <w:rsid w:val="005A7DBA"/>
    <w:rsid w:val="005B01A6"/>
    <w:rsid w:val="005B04F2"/>
    <w:rsid w:val="005B4847"/>
    <w:rsid w:val="005B730D"/>
    <w:rsid w:val="005C1232"/>
    <w:rsid w:val="005C2E8A"/>
    <w:rsid w:val="005C65AF"/>
    <w:rsid w:val="005D0D4A"/>
    <w:rsid w:val="005D1791"/>
    <w:rsid w:val="005D21A5"/>
    <w:rsid w:val="005D2D0C"/>
    <w:rsid w:val="005D2E09"/>
    <w:rsid w:val="005D387D"/>
    <w:rsid w:val="005D50D9"/>
    <w:rsid w:val="005D712E"/>
    <w:rsid w:val="005E0D3B"/>
    <w:rsid w:val="005E4A19"/>
    <w:rsid w:val="005E6EC2"/>
    <w:rsid w:val="005E7B81"/>
    <w:rsid w:val="005F395C"/>
    <w:rsid w:val="005F7043"/>
    <w:rsid w:val="006012CA"/>
    <w:rsid w:val="00602D85"/>
    <w:rsid w:val="0060358E"/>
    <w:rsid w:val="00611D7A"/>
    <w:rsid w:val="00613657"/>
    <w:rsid w:val="00613BD7"/>
    <w:rsid w:val="0061423B"/>
    <w:rsid w:val="006162B2"/>
    <w:rsid w:val="00616342"/>
    <w:rsid w:val="006178A4"/>
    <w:rsid w:val="00624B82"/>
    <w:rsid w:val="00624C0C"/>
    <w:rsid w:val="0062617F"/>
    <w:rsid w:val="00627C75"/>
    <w:rsid w:val="006312E7"/>
    <w:rsid w:val="0063159C"/>
    <w:rsid w:val="006323C2"/>
    <w:rsid w:val="00634A19"/>
    <w:rsid w:val="00635F63"/>
    <w:rsid w:val="00640152"/>
    <w:rsid w:val="00643EB8"/>
    <w:rsid w:val="0064483C"/>
    <w:rsid w:val="00647D6D"/>
    <w:rsid w:val="00651212"/>
    <w:rsid w:val="00663739"/>
    <w:rsid w:val="006649C1"/>
    <w:rsid w:val="0067083C"/>
    <w:rsid w:val="00672CC9"/>
    <w:rsid w:val="00673844"/>
    <w:rsid w:val="00674030"/>
    <w:rsid w:val="00682A55"/>
    <w:rsid w:val="00683656"/>
    <w:rsid w:val="00691E65"/>
    <w:rsid w:val="00694344"/>
    <w:rsid w:val="00695125"/>
    <w:rsid w:val="006A21AE"/>
    <w:rsid w:val="006A41CC"/>
    <w:rsid w:val="006B5998"/>
    <w:rsid w:val="006B7DFE"/>
    <w:rsid w:val="006C0651"/>
    <w:rsid w:val="006C178E"/>
    <w:rsid w:val="006C47AA"/>
    <w:rsid w:val="006C618F"/>
    <w:rsid w:val="006D6348"/>
    <w:rsid w:val="006D7D00"/>
    <w:rsid w:val="006E7D33"/>
    <w:rsid w:val="006F2FC9"/>
    <w:rsid w:val="006F3032"/>
    <w:rsid w:val="006F34F3"/>
    <w:rsid w:val="006F403F"/>
    <w:rsid w:val="006F594D"/>
    <w:rsid w:val="006F7BC5"/>
    <w:rsid w:val="00701608"/>
    <w:rsid w:val="00702462"/>
    <w:rsid w:val="00705E19"/>
    <w:rsid w:val="0070619A"/>
    <w:rsid w:val="00710446"/>
    <w:rsid w:val="0071358E"/>
    <w:rsid w:val="007154D4"/>
    <w:rsid w:val="00721219"/>
    <w:rsid w:val="0072319D"/>
    <w:rsid w:val="007245BE"/>
    <w:rsid w:val="007263A3"/>
    <w:rsid w:val="00733B0F"/>
    <w:rsid w:val="00735222"/>
    <w:rsid w:val="007358FF"/>
    <w:rsid w:val="007360F7"/>
    <w:rsid w:val="00742AF0"/>
    <w:rsid w:val="00744091"/>
    <w:rsid w:val="00753916"/>
    <w:rsid w:val="00754F1C"/>
    <w:rsid w:val="00757EBD"/>
    <w:rsid w:val="00762D69"/>
    <w:rsid w:val="00780C77"/>
    <w:rsid w:val="00781170"/>
    <w:rsid w:val="0078696D"/>
    <w:rsid w:val="00794C3C"/>
    <w:rsid w:val="00795FC7"/>
    <w:rsid w:val="007A0BAD"/>
    <w:rsid w:val="007A117A"/>
    <w:rsid w:val="007A3CEB"/>
    <w:rsid w:val="007A69CC"/>
    <w:rsid w:val="007A7755"/>
    <w:rsid w:val="007A7BC3"/>
    <w:rsid w:val="007B121D"/>
    <w:rsid w:val="007B3A24"/>
    <w:rsid w:val="007B736B"/>
    <w:rsid w:val="007C18B2"/>
    <w:rsid w:val="007C3A60"/>
    <w:rsid w:val="007D0820"/>
    <w:rsid w:val="007D103F"/>
    <w:rsid w:val="007D2579"/>
    <w:rsid w:val="007D47E8"/>
    <w:rsid w:val="007D5CCE"/>
    <w:rsid w:val="007D7D2E"/>
    <w:rsid w:val="007E18E4"/>
    <w:rsid w:val="007E42C4"/>
    <w:rsid w:val="007F3E5D"/>
    <w:rsid w:val="007F4D03"/>
    <w:rsid w:val="00805D29"/>
    <w:rsid w:val="00806461"/>
    <w:rsid w:val="008107BD"/>
    <w:rsid w:val="008138C9"/>
    <w:rsid w:val="00813968"/>
    <w:rsid w:val="00813EE8"/>
    <w:rsid w:val="00815F57"/>
    <w:rsid w:val="00816349"/>
    <w:rsid w:val="0081742D"/>
    <w:rsid w:val="00820516"/>
    <w:rsid w:val="00823159"/>
    <w:rsid w:val="008243B3"/>
    <w:rsid w:val="00827DE0"/>
    <w:rsid w:val="00832A17"/>
    <w:rsid w:val="0083384B"/>
    <w:rsid w:val="00833F72"/>
    <w:rsid w:val="008437C3"/>
    <w:rsid w:val="008518F1"/>
    <w:rsid w:val="0085284E"/>
    <w:rsid w:val="00856EA6"/>
    <w:rsid w:val="00856FEC"/>
    <w:rsid w:val="00861056"/>
    <w:rsid w:val="00863662"/>
    <w:rsid w:val="00864219"/>
    <w:rsid w:val="00864EC8"/>
    <w:rsid w:val="00880086"/>
    <w:rsid w:val="008850F9"/>
    <w:rsid w:val="00885EE6"/>
    <w:rsid w:val="00887B19"/>
    <w:rsid w:val="0089341F"/>
    <w:rsid w:val="008934A4"/>
    <w:rsid w:val="00894269"/>
    <w:rsid w:val="00895D3B"/>
    <w:rsid w:val="00896C6A"/>
    <w:rsid w:val="008A4006"/>
    <w:rsid w:val="008A602D"/>
    <w:rsid w:val="008A7F56"/>
    <w:rsid w:val="008B1ED4"/>
    <w:rsid w:val="008B3019"/>
    <w:rsid w:val="008B4EED"/>
    <w:rsid w:val="008B637B"/>
    <w:rsid w:val="008C04B9"/>
    <w:rsid w:val="008C12E0"/>
    <w:rsid w:val="008C14AD"/>
    <w:rsid w:val="008C5D53"/>
    <w:rsid w:val="008C5E87"/>
    <w:rsid w:val="008D6393"/>
    <w:rsid w:val="008D6A33"/>
    <w:rsid w:val="008E0BFE"/>
    <w:rsid w:val="008E0D01"/>
    <w:rsid w:val="008E5337"/>
    <w:rsid w:val="008E5B28"/>
    <w:rsid w:val="008E7494"/>
    <w:rsid w:val="008F7C35"/>
    <w:rsid w:val="009009AE"/>
    <w:rsid w:val="00902E22"/>
    <w:rsid w:val="009035AD"/>
    <w:rsid w:val="00903FA8"/>
    <w:rsid w:val="00905441"/>
    <w:rsid w:val="0091393E"/>
    <w:rsid w:val="0091470E"/>
    <w:rsid w:val="00915694"/>
    <w:rsid w:val="00915CFE"/>
    <w:rsid w:val="009208A4"/>
    <w:rsid w:val="009246B5"/>
    <w:rsid w:val="00933733"/>
    <w:rsid w:val="00937D3A"/>
    <w:rsid w:val="00952D36"/>
    <w:rsid w:val="00954FD8"/>
    <w:rsid w:val="0095527A"/>
    <w:rsid w:val="00955BC3"/>
    <w:rsid w:val="00956D51"/>
    <w:rsid w:val="00962E49"/>
    <w:rsid w:val="009642A7"/>
    <w:rsid w:val="00967BB9"/>
    <w:rsid w:val="00971855"/>
    <w:rsid w:val="0097294A"/>
    <w:rsid w:val="009738A2"/>
    <w:rsid w:val="009762B0"/>
    <w:rsid w:val="00980C78"/>
    <w:rsid w:val="00984FCF"/>
    <w:rsid w:val="00985145"/>
    <w:rsid w:val="0098616A"/>
    <w:rsid w:val="00993303"/>
    <w:rsid w:val="009939B9"/>
    <w:rsid w:val="00996DE9"/>
    <w:rsid w:val="009A0DED"/>
    <w:rsid w:val="009A16EB"/>
    <w:rsid w:val="009A5205"/>
    <w:rsid w:val="009B4C0F"/>
    <w:rsid w:val="009B72AD"/>
    <w:rsid w:val="009B7B56"/>
    <w:rsid w:val="009C04F2"/>
    <w:rsid w:val="009C34FA"/>
    <w:rsid w:val="009C5CF1"/>
    <w:rsid w:val="009C68FA"/>
    <w:rsid w:val="009D0013"/>
    <w:rsid w:val="009D14A6"/>
    <w:rsid w:val="009D1DF5"/>
    <w:rsid w:val="009D21C9"/>
    <w:rsid w:val="009D29DA"/>
    <w:rsid w:val="009D5EEE"/>
    <w:rsid w:val="009D6475"/>
    <w:rsid w:val="009E1707"/>
    <w:rsid w:val="009E2525"/>
    <w:rsid w:val="009E4DC1"/>
    <w:rsid w:val="009E5D4A"/>
    <w:rsid w:val="009E7937"/>
    <w:rsid w:val="009F5717"/>
    <w:rsid w:val="009F7AD9"/>
    <w:rsid w:val="00A04AB9"/>
    <w:rsid w:val="00A07C48"/>
    <w:rsid w:val="00A11AE1"/>
    <w:rsid w:val="00A11E13"/>
    <w:rsid w:val="00A12718"/>
    <w:rsid w:val="00A14E3A"/>
    <w:rsid w:val="00A20055"/>
    <w:rsid w:val="00A2172C"/>
    <w:rsid w:val="00A24ABA"/>
    <w:rsid w:val="00A25366"/>
    <w:rsid w:val="00A27FF2"/>
    <w:rsid w:val="00A33F26"/>
    <w:rsid w:val="00A3633C"/>
    <w:rsid w:val="00A3757C"/>
    <w:rsid w:val="00A37B10"/>
    <w:rsid w:val="00A402BF"/>
    <w:rsid w:val="00A419DD"/>
    <w:rsid w:val="00A44D20"/>
    <w:rsid w:val="00A46F62"/>
    <w:rsid w:val="00A518D3"/>
    <w:rsid w:val="00A51E42"/>
    <w:rsid w:val="00A53941"/>
    <w:rsid w:val="00A54CDF"/>
    <w:rsid w:val="00A56674"/>
    <w:rsid w:val="00A573A6"/>
    <w:rsid w:val="00A61714"/>
    <w:rsid w:val="00A7005F"/>
    <w:rsid w:val="00A7027C"/>
    <w:rsid w:val="00A724AF"/>
    <w:rsid w:val="00A725B8"/>
    <w:rsid w:val="00A73163"/>
    <w:rsid w:val="00A75EAB"/>
    <w:rsid w:val="00A82ADF"/>
    <w:rsid w:val="00A833F0"/>
    <w:rsid w:val="00A86406"/>
    <w:rsid w:val="00A870B6"/>
    <w:rsid w:val="00A876E7"/>
    <w:rsid w:val="00A879E4"/>
    <w:rsid w:val="00A87ED6"/>
    <w:rsid w:val="00A91A50"/>
    <w:rsid w:val="00A9450E"/>
    <w:rsid w:val="00AA1283"/>
    <w:rsid w:val="00AA1881"/>
    <w:rsid w:val="00AA2577"/>
    <w:rsid w:val="00AA65CD"/>
    <w:rsid w:val="00AA76BC"/>
    <w:rsid w:val="00AB10E9"/>
    <w:rsid w:val="00AB4743"/>
    <w:rsid w:val="00AB4FBE"/>
    <w:rsid w:val="00AB5127"/>
    <w:rsid w:val="00AB7D49"/>
    <w:rsid w:val="00AC40FE"/>
    <w:rsid w:val="00AC55FD"/>
    <w:rsid w:val="00AC742B"/>
    <w:rsid w:val="00AD56C9"/>
    <w:rsid w:val="00AD71C1"/>
    <w:rsid w:val="00AE1C31"/>
    <w:rsid w:val="00AE2303"/>
    <w:rsid w:val="00AF111B"/>
    <w:rsid w:val="00AF18BB"/>
    <w:rsid w:val="00AF1A03"/>
    <w:rsid w:val="00B03E2D"/>
    <w:rsid w:val="00B051C7"/>
    <w:rsid w:val="00B060B1"/>
    <w:rsid w:val="00B11954"/>
    <w:rsid w:val="00B11E52"/>
    <w:rsid w:val="00B1304E"/>
    <w:rsid w:val="00B15768"/>
    <w:rsid w:val="00B253B5"/>
    <w:rsid w:val="00B267EE"/>
    <w:rsid w:val="00B27CD9"/>
    <w:rsid w:val="00B37514"/>
    <w:rsid w:val="00B40678"/>
    <w:rsid w:val="00B41112"/>
    <w:rsid w:val="00B4378A"/>
    <w:rsid w:val="00B445D7"/>
    <w:rsid w:val="00B51A81"/>
    <w:rsid w:val="00B61150"/>
    <w:rsid w:val="00B62958"/>
    <w:rsid w:val="00B63358"/>
    <w:rsid w:val="00B63607"/>
    <w:rsid w:val="00B6666F"/>
    <w:rsid w:val="00B67EE1"/>
    <w:rsid w:val="00B72D12"/>
    <w:rsid w:val="00B72EB6"/>
    <w:rsid w:val="00B74B35"/>
    <w:rsid w:val="00B82262"/>
    <w:rsid w:val="00B8247F"/>
    <w:rsid w:val="00B84039"/>
    <w:rsid w:val="00B848B4"/>
    <w:rsid w:val="00B90AB2"/>
    <w:rsid w:val="00B91148"/>
    <w:rsid w:val="00B92C24"/>
    <w:rsid w:val="00B9516A"/>
    <w:rsid w:val="00B956F4"/>
    <w:rsid w:val="00B97173"/>
    <w:rsid w:val="00BA1B3A"/>
    <w:rsid w:val="00BA208C"/>
    <w:rsid w:val="00BA641F"/>
    <w:rsid w:val="00BB0125"/>
    <w:rsid w:val="00BB0289"/>
    <w:rsid w:val="00BB0834"/>
    <w:rsid w:val="00BB08AA"/>
    <w:rsid w:val="00BB197C"/>
    <w:rsid w:val="00BB216C"/>
    <w:rsid w:val="00BC3CA8"/>
    <w:rsid w:val="00BC5B08"/>
    <w:rsid w:val="00BC61B8"/>
    <w:rsid w:val="00BC7782"/>
    <w:rsid w:val="00BD526F"/>
    <w:rsid w:val="00BD5E8F"/>
    <w:rsid w:val="00BE3941"/>
    <w:rsid w:val="00BE5062"/>
    <w:rsid w:val="00BE5AA9"/>
    <w:rsid w:val="00BF1253"/>
    <w:rsid w:val="00BF66BA"/>
    <w:rsid w:val="00BF7CCD"/>
    <w:rsid w:val="00BF7FF3"/>
    <w:rsid w:val="00C0216F"/>
    <w:rsid w:val="00C070EC"/>
    <w:rsid w:val="00C11EF5"/>
    <w:rsid w:val="00C121F0"/>
    <w:rsid w:val="00C153BC"/>
    <w:rsid w:val="00C17CC2"/>
    <w:rsid w:val="00C211D0"/>
    <w:rsid w:val="00C2192F"/>
    <w:rsid w:val="00C22C34"/>
    <w:rsid w:val="00C25427"/>
    <w:rsid w:val="00C30CE7"/>
    <w:rsid w:val="00C32F79"/>
    <w:rsid w:val="00C42355"/>
    <w:rsid w:val="00C42535"/>
    <w:rsid w:val="00C42A0F"/>
    <w:rsid w:val="00C46F87"/>
    <w:rsid w:val="00C479A8"/>
    <w:rsid w:val="00C50F7C"/>
    <w:rsid w:val="00C528C1"/>
    <w:rsid w:val="00C5337D"/>
    <w:rsid w:val="00C540F0"/>
    <w:rsid w:val="00C549AB"/>
    <w:rsid w:val="00C54CF0"/>
    <w:rsid w:val="00C5527D"/>
    <w:rsid w:val="00C55C51"/>
    <w:rsid w:val="00C57714"/>
    <w:rsid w:val="00C67DAD"/>
    <w:rsid w:val="00C74558"/>
    <w:rsid w:val="00C77D10"/>
    <w:rsid w:val="00C804DE"/>
    <w:rsid w:val="00C8316D"/>
    <w:rsid w:val="00C84639"/>
    <w:rsid w:val="00C873B3"/>
    <w:rsid w:val="00C9044E"/>
    <w:rsid w:val="00C90671"/>
    <w:rsid w:val="00C908DE"/>
    <w:rsid w:val="00C92366"/>
    <w:rsid w:val="00C933C2"/>
    <w:rsid w:val="00C93DA9"/>
    <w:rsid w:val="00C962B1"/>
    <w:rsid w:val="00C96CCD"/>
    <w:rsid w:val="00C97E5A"/>
    <w:rsid w:val="00CA282A"/>
    <w:rsid w:val="00CB3C50"/>
    <w:rsid w:val="00CB3D48"/>
    <w:rsid w:val="00CB663C"/>
    <w:rsid w:val="00CC3CF5"/>
    <w:rsid w:val="00CC456C"/>
    <w:rsid w:val="00CC573D"/>
    <w:rsid w:val="00CC5F4C"/>
    <w:rsid w:val="00CC6BB2"/>
    <w:rsid w:val="00CC79BD"/>
    <w:rsid w:val="00CD06B2"/>
    <w:rsid w:val="00CD5C0F"/>
    <w:rsid w:val="00CD6A1D"/>
    <w:rsid w:val="00CE0305"/>
    <w:rsid w:val="00CE0CC1"/>
    <w:rsid w:val="00CE134B"/>
    <w:rsid w:val="00CE1E90"/>
    <w:rsid w:val="00CE303B"/>
    <w:rsid w:val="00CE34B6"/>
    <w:rsid w:val="00CE3AA6"/>
    <w:rsid w:val="00CE59E0"/>
    <w:rsid w:val="00CE6C2F"/>
    <w:rsid w:val="00CE6E19"/>
    <w:rsid w:val="00CF3B4E"/>
    <w:rsid w:val="00CF450B"/>
    <w:rsid w:val="00D030E0"/>
    <w:rsid w:val="00D1035D"/>
    <w:rsid w:val="00D12C33"/>
    <w:rsid w:val="00D17C97"/>
    <w:rsid w:val="00D21255"/>
    <w:rsid w:val="00D212AE"/>
    <w:rsid w:val="00D37490"/>
    <w:rsid w:val="00D40869"/>
    <w:rsid w:val="00D439FF"/>
    <w:rsid w:val="00D46F09"/>
    <w:rsid w:val="00D53073"/>
    <w:rsid w:val="00D578F7"/>
    <w:rsid w:val="00D65981"/>
    <w:rsid w:val="00D709A5"/>
    <w:rsid w:val="00D71F12"/>
    <w:rsid w:val="00D74CFC"/>
    <w:rsid w:val="00D80A15"/>
    <w:rsid w:val="00D81467"/>
    <w:rsid w:val="00D831F6"/>
    <w:rsid w:val="00D83A89"/>
    <w:rsid w:val="00D85AC6"/>
    <w:rsid w:val="00D90B84"/>
    <w:rsid w:val="00D95C0D"/>
    <w:rsid w:val="00D95D0A"/>
    <w:rsid w:val="00D97221"/>
    <w:rsid w:val="00D97AF3"/>
    <w:rsid w:val="00DA0FFD"/>
    <w:rsid w:val="00DA37C0"/>
    <w:rsid w:val="00DB1EA7"/>
    <w:rsid w:val="00DB74B7"/>
    <w:rsid w:val="00DB7765"/>
    <w:rsid w:val="00DC08EC"/>
    <w:rsid w:val="00DC105A"/>
    <w:rsid w:val="00DC25FF"/>
    <w:rsid w:val="00DC3FEB"/>
    <w:rsid w:val="00DC7633"/>
    <w:rsid w:val="00DD0940"/>
    <w:rsid w:val="00DD1BA5"/>
    <w:rsid w:val="00DD35D6"/>
    <w:rsid w:val="00DD744F"/>
    <w:rsid w:val="00DD79BF"/>
    <w:rsid w:val="00DE0FF8"/>
    <w:rsid w:val="00DE7A4D"/>
    <w:rsid w:val="00DF0C90"/>
    <w:rsid w:val="00DF2E45"/>
    <w:rsid w:val="00DF67AE"/>
    <w:rsid w:val="00E047A2"/>
    <w:rsid w:val="00E0508A"/>
    <w:rsid w:val="00E10B30"/>
    <w:rsid w:val="00E11645"/>
    <w:rsid w:val="00E11A14"/>
    <w:rsid w:val="00E12BE9"/>
    <w:rsid w:val="00E15763"/>
    <w:rsid w:val="00E16577"/>
    <w:rsid w:val="00E17E49"/>
    <w:rsid w:val="00E22063"/>
    <w:rsid w:val="00E23C6B"/>
    <w:rsid w:val="00E23DFF"/>
    <w:rsid w:val="00E261ED"/>
    <w:rsid w:val="00E2785B"/>
    <w:rsid w:val="00E31E25"/>
    <w:rsid w:val="00E33C8A"/>
    <w:rsid w:val="00E35C59"/>
    <w:rsid w:val="00E40E1A"/>
    <w:rsid w:val="00E42851"/>
    <w:rsid w:val="00E45B2D"/>
    <w:rsid w:val="00E5058D"/>
    <w:rsid w:val="00E51CAD"/>
    <w:rsid w:val="00E52BE0"/>
    <w:rsid w:val="00E57D68"/>
    <w:rsid w:val="00E62606"/>
    <w:rsid w:val="00E632EC"/>
    <w:rsid w:val="00E64846"/>
    <w:rsid w:val="00E64CF2"/>
    <w:rsid w:val="00E665DC"/>
    <w:rsid w:val="00E70A06"/>
    <w:rsid w:val="00E70A3E"/>
    <w:rsid w:val="00E74147"/>
    <w:rsid w:val="00E80A57"/>
    <w:rsid w:val="00E80BFB"/>
    <w:rsid w:val="00E829A3"/>
    <w:rsid w:val="00E9179F"/>
    <w:rsid w:val="00E92994"/>
    <w:rsid w:val="00E9370E"/>
    <w:rsid w:val="00E96D4E"/>
    <w:rsid w:val="00EA2D37"/>
    <w:rsid w:val="00EA6715"/>
    <w:rsid w:val="00EA6803"/>
    <w:rsid w:val="00EB5F46"/>
    <w:rsid w:val="00EB60B8"/>
    <w:rsid w:val="00EC0740"/>
    <w:rsid w:val="00EC6618"/>
    <w:rsid w:val="00EC7B5E"/>
    <w:rsid w:val="00ED248A"/>
    <w:rsid w:val="00ED5546"/>
    <w:rsid w:val="00ED7306"/>
    <w:rsid w:val="00EE48A3"/>
    <w:rsid w:val="00EE6476"/>
    <w:rsid w:val="00EF02D9"/>
    <w:rsid w:val="00EF065F"/>
    <w:rsid w:val="00EF0EE2"/>
    <w:rsid w:val="00EF283D"/>
    <w:rsid w:val="00EF36FB"/>
    <w:rsid w:val="00EF46A2"/>
    <w:rsid w:val="00EF59EE"/>
    <w:rsid w:val="00EF6DF2"/>
    <w:rsid w:val="00F0020A"/>
    <w:rsid w:val="00F021D2"/>
    <w:rsid w:val="00F035BA"/>
    <w:rsid w:val="00F0766E"/>
    <w:rsid w:val="00F135F8"/>
    <w:rsid w:val="00F145FB"/>
    <w:rsid w:val="00F168C7"/>
    <w:rsid w:val="00F2043C"/>
    <w:rsid w:val="00F21606"/>
    <w:rsid w:val="00F231ED"/>
    <w:rsid w:val="00F2556B"/>
    <w:rsid w:val="00F341DF"/>
    <w:rsid w:val="00F34599"/>
    <w:rsid w:val="00F372C5"/>
    <w:rsid w:val="00F373CE"/>
    <w:rsid w:val="00F429B7"/>
    <w:rsid w:val="00F54CE3"/>
    <w:rsid w:val="00F56393"/>
    <w:rsid w:val="00F563AC"/>
    <w:rsid w:val="00F638CA"/>
    <w:rsid w:val="00F67571"/>
    <w:rsid w:val="00F70548"/>
    <w:rsid w:val="00F7510A"/>
    <w:rsid w:val="00F7635A"/>
    <w:rsid w:val="00F81D50"/>
    <w:rsid w:val="00F8391E"/>
    <w:rsid w:val="00F84D94"/>
    <w:rsid w:val="00F85742"/>
    <w:rsid w:val="00F913EC"/>
    <w:rsid w:val="00F956F3"/>
    <w:rsid w:val="00F9576A"/>
    <w:rsid w:val="00FA01E9"/>
    <w:rsid w:val="00FA0FE9"/>
    <w:rsid w:val="00FA352A"/>
    <w:rsid w:val="00FA5DE0"/>
    <w:rsid w:val="00FB1757"/>
    <w:rsid w:val="00FB1806"/>
    <w:rsid w:val="00FB2289"/>
    <w:rsid w:val="00FB386E"/>
    <w:rsid w:val="00FB5775"/>
    <w:rsid w:val="00FB7746"/>
    <w:rsid w:val="00FC4F75"/>
    <w:rsid w:val="00FC5BC7"/>
    <w:rsid w:val="00FD1DA0"/>
    <w:rsid w:val="00FD7D9F"/>
    <w:rsid w:val="00FE47E1"/>
    <w:rsid w:val="00FE4C75"/>
    <w:rsid w:val="00FE57E0"/>
    <w:rsid w:val="00FE587C"/>
    <w:rsid w:val="00FF18C5"/>
    <w:rsid w:val="00FF6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84A38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5FB"/>
    <w:pPr>
      <w:ind w:left="840" w:right="-360" w:hanging="357"/>
    </w:pPr>
    <w:rPr>
      <w:rFonts w:ascii="Times New Roman" w:eastAsia="Times New Roman" w:hAnsi="Times New Roman"/>
      <w:lang w:val="en-GB" w:eastAsia="fr-FR"/>
    </w:rPr>
  </w:style>
  <w:style w:type="paragraph" w:styleId="Heading1">
    <w:name w:val="heading 1"/>
    <w:basedOn w:val="Normal"/>
    <w:next w:val="Normal"/>
    <w:qFormat/>
    <w:rsid w:val="00952D36"/>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qFormat/>
    <w:rsid w:val="00DF67F5"/>
    <w:pPr>
      <w:keepNext/>
      <w:spacing w:before="240" w:after="60"/>
      <w:outlineLvl w:val="2"/>
    </w:pPr>
    <w:rPr>
      <w:rFonts w:ascii="Cambria" w:hAnsi="Cambria"/>
      <w:b/>
      <w:bCs/>
      <w:color w:val="000000"/>
      <w:spacing w:val="4"/>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chn">
    <w:name w:val="Überschrift 1 Zchn"/>
    <w:rsid w:val="00952D36"/>
    <w:rPr>
      <w:rFonts w:ascii="Cambria" w:eastAsia="Times New Roman" w:hAnsi="Cambria" w:cs="Times New Roman"/>
      <w:b/>
      <w:bCs/>
      <w:color w:val="000000"/>
      <w:spacing w:val="4"/>
      <w:kern w:val="32"/>
      <w:sz w:val="32"/>
      <w:szCs w:val="32"/>
    </w:rPr>
  </w:style>
  <w:style w:type="paragraph" w:styleId="Header">
    <w:name w:val="header"/>
    <w:basedOn w:val="Normal"/>
    <w:semiHidden/>
    <w:rsid w:val="00952D36"/>
    <w:pPr>
      <w:tabs>
        <w:tab w:val="center" w:pos="4536"/>
        <w:tab w:val="right" w:pos="9072"/>
      </w:tabs>
    </w:pPr>
  </w:style>
  <w:style w:type="paragraph" w:styleId="Footer">
    <w:name w:val="footer"/>
    <w:basedOn w:val="Normal"/>
    <w:link w:val="FooterChar"/>
    <w:uiPriority w:val="99"/>
    <w:rsid w:val="00952D36"/>
    <w:pPr>
      <w:tabs>
        <w:tab w:val="center" w:pos="4536"/>
        <w:tab w:val="right" w:pos="9072"/>
      </w:tabs>
    </w:pPr>
  </w:style>
  <w:style w:type="paragraph" w:styleId="DocumentMap">
    <w:name w:val="Document Map"/>
    <w:basedOn w:val="Normal"/>
    <w:semiHidden/>
    <w:rsid w:val="00952D36"/>
    <w:pPr>
      <w:shd w:val="clear" w:color="auto" w:fill="000080"/>
    </w:pPr>
    <w:rPr>
      <w:rFonts w:ascii="Geneva" w:hAnsi="Geneva"/>
    </w:rPr>
  </w:style>
  <w:style w:type="paragraph" w:customStyle="1" w:styleId="Headline">
    <w:name w:val="Headline"/>
    <w:basedOn w:val="Normal"/>
    <w:next w:val="Normal"/>
    <w:rsid w:val="00952D36"/>
    <w:rPr>
      <w:b/>
    </w:rPr>
  </w:style>
  <w:style w:type="paragraph" w:customStyle="1" w:styleId="pagenumber">
    <w:name w:val="pagenumber"/>
    <w:basedOn w:val="Normal"/>
    <w:rsid w:val="006054B6"/>
    <w:pPr>
      <w:framePr w:w="1213" w:h="539" w:hSpace="142" w:wrap="around" w:vAnchor="page" w:hAnchor="page" w:x="9357" w:y="16047"/>
    </w:pPr>
    <w:rPr>
      <w:color w:val="165788"/>
      <w:sz w:val="14"/>
    </w:rPr>
  </w:style>
  <w:style w:type="paragraph" w:customStyle="1" w:styleId="Flietext">
    <w:name w:val="Fließtext"/>
    <w:basedOn w:val="Normal"/>
    <w:rsid w:val="00952D36"/>
    <w:pPr>
      <w:widowControl w:val="0"/>
      <w:tabs>
        <w:tab w:val="left" w:pos="312"/>
      </w:tabs>
      <w:autoSpaceDE w:val="0"/>
      <w:autoSpaceDN w:val="0"/>
      <w:adjustRightInd w:val="0"/>
      <w:spacing w:line="187" w:lineRule="atLeast"/>
      <w:textAlignment w:val="center"/>
    </w:pPr>
    <w:rPr>
      <w:rFonts w:ascii="TradeGothic" w:hAnsi="TradeGothic"/>
      <w:color w:val="0032AD"/>
      <w:sz w:val="15"/>
    </w:rPr>
  </w:style>
  <w:style w:type="character" w:customStyle="1" w:styleId="Heading3Char">
    <w:name w:val="Heading 3 Char"/>
    <w:link w:val="Heading3"/>
    <w:uiPriority w:val="9"/>
    <w:semiHidden/>
    <w:rsid w:val="00DF67F5"/>
    <w:rPr>
      <w:rFonts w:ascii="Cambria" w:eastAsia="Times New Roman" w:hAnsi="Cambria" w:cs="Times New Roman"/>
      <w:b/>
      <w:bCs/>
      <w:color w:val="000000"/>
      <w:spacing w:val="4"/>
      <w:sz w:val="26"/>
      <w:szCs w:val="26"/>
    </w:rPr>
  </w:style>
  <w:style w:type="paragraph" w:styleId="NormalWeb">
    <w:name w:val="Normal (Web)"/>
    <w:basedOn w:val="Normal"/>
    <w:uiPriority w:val="99"/>
    <w:semiHidden/>
    <w:unhideWhenUsed/>
    <w:rsid w:val="00DF67F5"/>
    <w:pPr>
      <w:spacing w:before="100" w:beforeAutospacing="1" w:after="100" w:afterAutospacing="1"/>
    </w:pPr>
    <w:rPr>
      <w:sz w:val="24"/>
      <w:szCs w:val="24"/>
    </w:rPr>
  </w:style>
  <w:style w:type="paragraph" w:customStyle="1" w:styleId="normal0">
    <w:name w:val="normal"/>
    <w:basedOn w:val="Normal"/>
    <w:rsid w:val="00F145FB"/>
    <w:pPr>
      <w:spacing w:before="100" w:beforeAutospacing="1" w:after="100" w:afterAutospacing="1"/>
      <w:ind w:left="0" w:right="0"/>
    </w:pPr>
    <w:rPr>
      <w:rFonts w:ascii="Tahoma" w:hAnsi="Tahoma" w:cs="Tahoma"/>
      <w:color w:val="000000"/>
      <w:sz w:val="18"/>
      <w:szCs w:val="18"/>
      <w:lang w:val="fr-FR"/>
    </w:rPr>
  </w:style>
  <w:style w:type="paragraph" w:customStyle="1" w:styleId="MediumGrid1-Accent21">
    <w:name w:val="Medium Grid 1 - Accent 21"/>
    <w:basedOn w:val="Normal"/>
    <w:uiPriority w:val="34"/>
    <w:qFormat/>
    <w:rsid w:val="00F145FB"/>
    <w:pPr>
      <w:ind w:left="720"/>
    </w:pPr>
  </w:style>
  <w:style w:type="character" w:customStyle="1" w:styleId="FooterChar">
    <w:name w:val="Footer Char"/>
    <w:link w:val="Footer"/>
    <w:uiPriority w:val="99"/>
    <w:rsid w:val="00037BAD"/>
    <w:rPr>
      <w:rFonts w:ascii="Times New Roman" w:eastAsia="Times New Roman" w:hAnsi="Times New Roman"/>
      <w:lang w:val="en-GB" w:eastAsia="fr-FR"/>
    </w:rPr>
  </w:style>
  <w:style w:type="paragraph" w:styleId="BalloonText">
    <w:name w:val="Balloon Text"/>
    <w:basedOn w:val="Normal"/>
    <w:link w:val="BalloonTextChar"/>
    <w:uiPriority w:val="99"/>
    <w:semiHidden/>
    <w:unhideWhenUsed/>
    <w:rsid w:val="00037BAD"/>
    <w:rPr>
      <w:rFonts w:ascii="Tahoma" w:hAnsi="Tahoma"/>
      <w:sz w:val="16"/>
      <w:szCs w:val="16"/>
    </w:rPr>
  </w:style>
  <w:style w:type="character" w:customStyle="1" w:styleId="BalloonTextChar">
    <w:name w:val="Balloon Text Char"/>
    <w:link w:val="BalloonText"/>
    <w:uiPriority w:val="99"/>
    <w:semiHidden/>
    <w:rsid w:val="00037BAD"/>
    <w:rPr>
      <w:rFonts w:ascii="Tahoma" w:eastAsia="Times New Roman" w:hAnsi="Tahoma" w:cs="Tahoma"/>
      <w:sz w:val="16"/>
      <w:szCs w:val="16"/>
      <w:lang w:val="en-GB" w:eastAsia="fr-FR"/>
    </w:rPr>
  </w:style>
  <w:style w:type="character" w:styleId="Hyperlink">
    <w:name w:val="Hyperlink"/>
    <w:uiPriority w:val="99"/>
    <w:unhideWhenUsed/>
    <w:rsid w:val="009D5EEE"/>
    <w:rPr>
      <w:color w:val="0000FF"/>
      <w:u w:val="single"/>
    </w:rPr>
  </w:style>
  <w:style w:type="paragraph" w:customStyle="1" w:styleId="Default">
    <w:name w:val="Default"/>
    <w:rsid w:val="00BA208C"/>
    <w:pPr>
      <w:autoSpaceDE w:val="0"/>
      <w:autoSpaceDN w:val="0"/>
      <w:adjustRightInd w:val="0"/>
    </w:pPr>
    <w:rPr>
      <w:rFonts w:ascii="Arial" w:hAnsi="Arial" w:cs="Arial"/>
      <w:color w:val="000000"/>
      <w:sz w:val="24"/>
      <w:szCs w:val="24"/>
      <w:lang w:val="nl-BE" w:eastAsia="nl-BE"/>
    </w:rPr>
  </w:style>
  <w:style w:type="table" w:styleId="TableGrid">
    <w:name w:val="Table Grid"/>
    <w:basedOn w:val="TableNormal"/>
    <w:uiPriority w:val="59"/>
    <w:rsid w:val="006738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0">
    <w:name w:val="page number"/>
    <w:uiPriority w:val="99"/>
    <w:semiHidden/>
    <w:unhideWhenUsed/>
    <w:rsid w:val="00CE34B6"/>
  </w:style>
  <w:style w:type="paragraph" w:styleId="CommentText">
    <w:name w:val="annotation text"/>
    <w:basedOn w:val="Normal"/>
    <w:link w:val="CommentTextChar"/>
    <w:uiPriority w:val="99"/>
    <w:unhideWhenUsed/>
    <w:rsid w:val="009E1707"/>
  </w:style>
  <w:style w:type="character" w:customStyle="1" w:styleId="CommentTextChar">
    <w:name w:val="Comment Text Char"/>
    <w:link w:val="CommentText"/>
    <w:uiPriority w:val="99"/>
    <w:rsid w:val="009E1707"/>
    <w:rPr>
      <w:rFonts w:ascii="Times New Roman" w:eastAsia="Times New Roman" w:hAnsi="Times New Roman"/>
      <w:lang w:val="en-GB" w:eastAsia="fr-FR"/>
    </w:rPr>
  </w:style>
  <w:style w:type="paragraph" w:styleId="ListParagraph">
    <w:name w:val="List Paragraph"/>
    <w:basedOn w:val="Normal"/>
    <w:uiPriority w:val="34"/>
    <w:qFormat/>
    <w:rsid w:val="00E047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5FB"/>
    <w:pPr>
      <w:ind w:left="840" w:right="-360" w:hanging="357"/>
    </w:pPr>
    <w:rPr>
      <w:rFonts w:ascii="Times New Roman" w:eastAsia="Times New Roman" w:hAnsi="Times New Roman"/>
      <w:lang w:val="en-GB" w:eastAsia="fr-FR"/>
    </w:rPr>
  </w:style>
  <w:style w:type="paragraph" w:styleId="Heading1">
    <w:name w:val="heading 1"/>
    <w:basedOn w:val="Normal"/>
    <w:next w:val="Normal"/>
    <w:qFormat/>
    <w:rsid w:val="00952D36"/>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qFormat/>
    <w:rsid w:val="00DF67F5"/>
    <w:pPr>
      <w:keepNext/>
      <w:spacing w:before="240" w:after="60"/>
      <w:outlineLvl w:val="2"/>
    </w:pPr>
    <w:rPr>
      <w:rFonts w:ascii="Cambria" w:hAnsi="Cambria"/>
      <w:b/>
      <w:bCs/>
      <w:color w:val="000000"/>
      <w:spacing w:val="4"/>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chn">
    <w:name w:val="Überschrift 1 Zchn"/>
    <w:rsid w:val="00952D36"/>
    <w:rPr>
      <w:rFonts w:ascii="Cambria" w:eastAsia="Times New Roman" w:hAnsi="Cambria" w:cs="Times New Roman"/>
      <w:b/>
      <w:bCs/>
      <w:color w:val="000000"/>
      <w:spacing w:val="4"/>
      <w:kern w:val="32"/>
      <w:sz w:val="32"/>
      <w:szCs w:val="32"/>
    </w:rPr>
  </w:style>
  <w:style w:type="paragraph" w:styleId="Header">
    <w:name w:val="header"/>
    <w:basedOn w:val="Normal"/>
    <w:semiHidden/>
    <w:rsid w:val="00952D36"/>
    <w:pPr>
      <w:tabs>
        <w:tab w:val="center" w:pos="4536"/>
        <w:tab w:val="right" w:pos="9072"/>
      </w:tabs>
    </w:pPr>
  </w:style>
  <w:style w:type="paragraph" w:styleId="Footer">
    <w:name w:val="footer"/>
    <w:basedOn w:val="Normal"/>
    <w:link w:val="FooterChar"/>
    <w:uiPriority w:val="99"/>
    <w:rsid w:val="00952D36"/>
    <w:pPr>
      <w:tabs>
        <w:tab w:val="center" w:pos="4536"/>
        <w:tab w:val="right" w:pos="9072"/>
      </w:tabs>
    </w:pPr>
  </w:style>
  <w:style w:type="paragraph" w:styleId="DocumentMap">
    <w:name w:val="Document Map"/>
    <w:basedOn w:val="Normal"/>
    <w:semiHidden/>
    <w:rsid w:val="00952D36"/>
    <w:pPr>
      <w:shd w:val="clear" w:color="auto" w:fill="000080"/>
    </w:pPr>
    <w:rPr>
      <w:rFonts w:ascii="Geneva" w:hAnsi="Geneva"/>
    </w:rPr>
  </w:style>
  <w:style w:type="paragraph" w:customStyle="1" w:styleId="Headline">
    <w:name w:val="Headline"/>
    <w:basedOn w:val="Normal"/>
    <w:next w:val="Normal"/>
    <w:rsid w:val="00952D36"/>
    <w:rPr>
      <w:b/>
    </w:rPr>
  </w:style>
  <w:style w:type="paragraph" w:customStyle="1" w:styleId="pagenumber">
    <w:name w:val="pagenumber"/>
    <w:basedOn w:val="Normal"/>
    <w:rsid w:val="006054B6"/>
    <w:pPr>
      <w:framePr w:w="1213" w:h="539" w:hSpace="142" w:wrap="around" w:vAnchor="page" w:hAnchor="page" w:x="9357" w:y="16047"/>
    </w:pPr>
    <w:rPr>
      <w:color w:val="165788"/>
      <w:sz w:val="14"/>
    </w:rPr>
  </w:style>
  <w:style w:type="paragraph" w:customStyle="1" w:styleId="Flietext">
    <w:name w:val="Fließtext"/>
    <w:basedOn w:val="Normal"/>
    <w:rsid w:val="00952D36"/>
    <w:pPr>
      <w:widowControl w:val="0"/>
      <w:tabs>
        <w:tab w:val="left" w:pos="312"/>
      </w:tabs>
      <w:autoSpaceDE w:val="0"/>
      <w:autoSpaceDN w:val="0"/>
      <w:adjustRightInd w:val="0"/>
      <w:spacing w:line="187" w:lineRule="atLeast"/>
      <w:textAlignment w:val="center"/>
    </w:pPr>
    <w:rPr>
      <w:rFonts w:ascii="TradeGothic" w:hAnsi="TradeGothic"/>
      <w:color w:val="0032AD"/>
      <w:sz w:val="15"/>
    </w:rPr>
  </w:style>
  <w:style w:type="character" w:customStyle="1" w:styleId="Heading3Char">
    <w:name w:val="Heading 3 Char"/>
    <w:link w:val="Heading3"/>
    <w:uiPriority w:val="9"/>
    <w:semiHidden/>
    <w:rsid w:val="00DF67F5"/>
    <w:rPr>
      <w:rFonts w:ascii="Cambria" w:eastAsia="Times New Roman" w:hAnsi="Cambria" w:cs="Times New Roman"/>
      <w:b/>
      <w:bCs/>
      <w:color w:val="000000"/>
      <w:spacing w:val="4"/>
      <w:sz w:val="26"/>
      <w:szCs w:val="26"/>
    </w:rPr>
  </w:style>
  <w:style w:type="paragraph" w:styleId="NormalWeb">
    <w:name w:val="Normal (Web)"/>
    <w:basedOn w:val="Normal"/>
    <w:uiPriority w:val="99"/>
    <w:semiHidden/>
    <w:unhideWhenUsed/>
    <w:rsid w:val="00DF67F5"/>
    <w:pPr>
      <w:spacing w:before="100" w:beforeAutospacing="1" w:after="100" w:afterAutospacing="1"/>
    </w:pPr>
    <w:rPr>
      <w:sz w:val="24"/>
      <w:szCs w:val="24"/>
    </w:rPr>
  </w:style>
  <w:style w:type="paragraph" w:customStyle="1" w:styleId="normal0">
    <w:name w:val="normal"/>
    <w:basedOn w:val="Normal"/>
    <w:rsid w:val="00F145FB"/>
    <w:pPr>
      <w:spacing w:before="100" w:beforeAutospacing="1" w:after="100" w:afterAutospacing="1"/>
      <w:ind w:left="0" w:right="0"/>
    </w:pPr>
    <w:rPr>
      <w:rFonts w:ascii="Tahoma" w:hAnsi="Tahoma" w:cs="Tahoma"/>
      <w:color w:val="000000"/>
      <w:sz w:val="18"/>
      <w:szCs w:val="18"/>
      <w:lang w:val="fr-FR"/>
    </w:rPr>
  </w:style>
  <w:style w:type="paragraph" w:customStyle="1" w:styleId="MediumGrid1-Accent21">
    <w:name w:val="Medium Grid 1 - Accent 21"/>
    <w:basedOn w:val="Normal"/>
    <w:uiPriority w:val="34"/>
    <w:qFormat/>
    <w:rsid w:val="00F145FB"/>
    <w:pPr>
      <w:ind w:left="720"/>
    </w:pPr>
  </w:style>
  <w:style w:type="character" w:customStyle="1" w:styleId="FooterChar">
    <w:name w:val="Footer Char"/>
    <w:link w:val="Footer"/>
    <w:uiPriority w:val="99"/>
    <w:rsid w:val="00037BAD"/>
    <w:rPr>
      <w:rFonts w:ascii="Times New Roman" w:eastAsia="Times New Roman" w:hAnsi="Times New Roman"/>
      <w:lang w:val="en-GB" w:eastAsia="fr-FR"/>
    </w:rPr>
  </w:style>
  <w:style w:type="paragraph" w:styleId="BalloonText">
    <w:name w:val="Balloon Text"/>
    <w:basedOn w:val="Normal"/>
    <w:link w:val="BalloonTextChar"/>
    <w:uiPriority w:val="99"/>
    <w:semiHidden/>
    <w:unhideWhenUsed/>
    <w:rsid w:val="00037BAD"/>
    <w:rPr>
      <w:rFonts w:ascii="Tahoma" w:hAnsi="Tahoma"/>
      <w:sz w:val="16"/>
      <w:szCs w:val="16"/>
    </w:rPr>
  </w:style>
  <w:style w:type="character" w:customStyle="1" w:styleId="BalloonTextChar">
    <w:name w:val="Balloon Text Char"/>
    <w:link w:val="BalloonText"/>
    <w:uiPriority w:val="99"/>
    <w:semiHidden/>
    <w:rsid w:val="00037BAD"/>
    <w:rPr>
      <w:rFonts w:ascii="Tahoma" w:eastAsia="Times New Roman" w:hAnsi="Tahoma" w:cs="Tahoma"/>
      <w:sz w:val="16"/>
      <w:szCs w:val="16"/>
      <w:lang w:val="en-GB" w:eastAsia="fr-FR"/>
    </w:rPr>
  </w:style>
  <w:style w:type="character" w:styleId="Hyperlink">
    <w:name w:val="Hyperlink"/>
    <w:uiPriority w:val="99"/>
    <w:unhideWhenUsed/>
    <w:rsid w:val="009D5EEE"/>
    <w:rPr>
      <w:color w:val="0000FF"/>
      <w:u w:val="single"/>
    </w:rPr>
  </w:style>
  <w:style w:type="paragraph" w:customStyle="1" w:styleId="Default">
    <w:name w:val="Default"/>
    <w:rsid w:val="00BA208C"/>
    <w:pPr>
      <w:autoSpaceDE w:val="0"/>
      <w:autoSpaceDN w:val="0"/>
      <w:adjustRightInd w:val="0"/>
    </w:pPr>
    <w:rPr>
      <w:rFonts w:ascii="Arial" w:hAnsi="Arial" w:cs="Arial"/>
      <w:color w:val="000000"/>
      <w:sz w:val="24"/>
      <w:szCs w:val="24"/>
      <w:lang w:val="nl-BE" w:eastAsia="nl-BE"/>
    </w:rPr>
  </w:style>
  <w:style w:type="table" w:styleId="TableGrid">
    <w:name w:val="Table Grid"/>
    <w:basedOn w:val="TableNormal"/>
    <w:uiPriority w:val="59"/>
    <w:rsid w:val="006738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0">
    <w:name w:val="page number"/>
    <w:uiPriority w:val="99"/>
    <w:semiHidden/>
    <w:unhideWhenUsed/>
    <w:rsid w:val="00CE34B6"/>
  </w:style>
  <w:style w:type="paragraph" w:styleId="CommentText">
    <w:name w:val="annotation text"/>
    <w:basedOn w:val="Normal"/>
    <w:link w:val="CommentTextChar"/>
    <w:uiPriority w:val="99"/>
    <w:unhideWhenUsed/>
    <w:rsid w:val="009E1707"/>
  </w:style>
  <w:style w:type="character" w:customStyle="1" w:styleId="CommentTextChar">
    <w:name w:val="Comment Text Char"/>
    <w:link w:val="CommentText"/>
    <w:uiPriority w:val="99"/>
    <w:rsid w:val="009E1707"/>
    <w:rPr>
      <w:rFonts w:ascii="Times New Roman" w:eastAsia="Times New Roman" w:hAnsi="Times New Roman"/>
      <w:lang w:val="en-GB" w:eastAsia="fr-FR"/>
    </w:rPr>
  </w:style>
  <w:style w:type="paragraph" w:styleId="ListParagraph">
    <w:name w:val="List Paragraph"/>
    <w:basedOn w:val="Normal"/>
    <w:uiPriority w:val="34"/>
    <w:qFormat/>
    <w:rsid w:val="00E047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17450">
      <w:bodyDiv w:val="1"/>
      <w:marLeft w:val="0"/>
      <w:marRight w:val="0"/>
      <w:marTop w:val="0"/>
      <w:marBottom w:val="0"/>
      <w:divBdr>
        <w:top w:val="none" w:sz="0" w:space="0" w:color="auto"/>
        <w:left w:val="none" w:sz="0" w:space="0" w:color="auto"/>
        <w:bottom w:val="none" w:sz="0" w:space="0" w:color="auto"/>
        <w:right w:val="none" w:sz="0" w:space="0" w:color="auto"/>
      </w:divBdr>
    </w:div>
    <w:div w:id="265235329">
      <w:bodyDiv w:val="1"/>
      <w:marLeft w:val="0"/>
      <w:marRight w:val="0"/>
      <w:marTop w:val="0"/>
      <w:marBottom w:val="0"/>
      <w:divBdr>
        <w:top w:val="none" w:sz="0" w:space="0" w:color="auto"/>
        <w:left w:val="none" w:sz="0" w:space="0" w:color="auto"/>
        <w:bottom w:val="none" w:sz="0" w:space="0" w:color="auto"/>
        <w:right w:val="none" w:sz="0" w:space="0" w:color="auto"/>
      </w:divBdr>
      <w:divsChild>
        <w:div w:id="829908135">
          <w:marLeft w:val="0"/>
          <w:marRight w:val="0"/>
          <w:marTop w:val="0"/>
          <w:marBottom w:val="0"/>
          <w:divBdr>
            <w:top w:val="none" w:sz="0" w:space="0" w:color="auto"/>
            <w:left w:val="none" w:sz="0" w:space="0" w:color="auto"/>
            <w:bottom w:val="none" w:sz="0" w:space="0" w:color="auto"/>
            <w:right w:val="none" w:sz="0" w:space="0" w:color="auto"/>
          </w:divBdr>
        </w:div>
      </w:divsChild>
    </w:div>
    <w:div w:id="349187115">
      <w:bodyDiv w:val="1"/>
      <w:marLeft w:val="0"/>
      <w:marRight w:val="0"/>
      <w:marTop w:val="0"/>
      <w:marBottom w:val="0"/>
      <w:divBdr>
        <w:top w:val="none" w:sz="0" w:space="0" w:color="auto"/>
        <w:left w:val="none" w:sz="0" w:space="0" w:color="auto"/>
        <w:bottom w:val="none" w:sz="0" w:space="0" w:color="auto"/>
        <w:right w:val="none" w:sz="0" w:space="0" w:color="auto"/>
      </w:divBdr>
    </w:div>
    <w:div w:id="483666896">
      <w:bodyDiv w:val="1"/>
      <w:marLeft w:val="0"/>
      <w:marRight w:val="0"/>
      <w:marTop w:val="0"/>
      <w:marBottom w:val="0"/>
      <w:divBdr>
        <w:top w:val="none" w:sz="0" w:space="0" w:color="auto"/>
        <w:left w:val="none" w:sz="0" w:space="0" w:color="auto"/>
        <w:bottom w:val="none" w:sz="0" w:space="0" w:color="auto"/>
        <w:right w:val="none" w:sz="0" w:space="0" w:color="auto"/>
      </w:divBdr>
    </w:div>
    <w:div w:id="548686443">
      <w:bodyDiv w:val="1"/>
      <w:marLeft w:val="0"/>
      <w:marRight w:val="0"/>
      <w:marTop w:val="0"/>
      <w:marBottom w:val="0"/>
      <w:divBdr>
        <w:top w:val="none" w:sz="0" w:space="0" w:color="auto"/>
        <w:left w:val="none" w:sz="0" w:space="0" w:color="auto"/>
        <w:bottom w:val="none" w:sz="0" w:space="0" w:color="auto"/>
        <w:right w:val="none" w:sz="0" w:space="0" w:color="auto"/>
      </w:divBdr>
    </w:div>
    <w:div w:id="753672075">
      <w:bodyDiv w:val="1"/>
      <w:marLeft w:val="0"/>
      <w:marRight w:val="0"/>
      <w:marTop w:val="0"/>
      <w:marBottom w:val="0"/>
      <w:divBdr>
        <w:top w:val="none" w:sz="0" w:space="0" w:color="auto"/>
        <w:left w:val="none" w:sz="0" w:space="0" w:color="auto"/>
        <w:bottom w:val="none" w:sz="0" w:space="0" w:color="auto"/>
        <w:right w:val="none" w:sz="0" w:space="0" w:color="auto"/>
      </w:divBdr>
    </w:div>
    <w:div w:id="808478783">
      <w:bodyDiv w:val="1"/>
      <w:marLeft w:val="0"/>
      <w:marRight w:val="0"/>
      <w:marTop w:val="0"/>
      <w:marBottom w:val="0"/>
      <w:divBdr>
        <w:top w:val="none" w:sz="0" w:space="0" w:color="auto"/>
        <w:left w:val="none" w:sz="0" w:space="0" w:color="auto"/>
        <w:bottom w:val="none" w:sz="0" w:space="0" w:color="auto"/>
        <w:right w:val="none" w:sz="0" w:space="0" w:color="auto"/>
      </w:divBdr>
    </w:div>
    <w:div w:id="890388370">
      <w:bodyDiv w:val="1"/>
      <w:marLeft w:val="0"/>
      <w:marRight w:val="0"/>
      <w:marTop w:val="0"/>
      <w:marBottom w:val="0"/>
      <w:divBdr>
        <w:top w:val="none" w:sz="0" w:space="0" w:color="auto"/>
        <w:left w:val="none" w:sz="0" w:space="0" w:color="auto"/>
        <w:bottom w:val="none" w:sz="0" w:space="0" w:color="auto"/>
        <w:right w:val="none" w:sz="0" w:space="0" w:color="auto"/>
      </w:divBdr>
    </w:div>
    <w:div w:id="898252535">
      <w:bodyDiv w:val="1"/>
      <w:marLeft w:val="0"/>
      <w:marRight w:val="0"/>
      <w:marTop w:val="0"/>
      <w:marBottom w:val="0"/>
      <w:divBdr>
        <w:top w:val="none" w:sz="0" w:space="0" w:color="auto"/>
        <w:left w:val="none" w:sz="0" w:space="0" w:color="auto"/>
        <w:bottom w:val="none" w:sz="0" w:space="0" w:color="auto"/>
        <w:right w:val="none" w:sz="0" w:space="0" w:color="auto"/>
      </w:divBdr>
    </w:div>
    <w:div w:id="991829454">
      <w:bodyDiv w:val="1"/>
      <w:marLeft w:val="0"/>
      <w:marRight w:val="0"/>
      <w:marTop w:val="0"/>
      <w:marBottom w:val="0"/>
      <w:divBdr>
        <w:top w:val="none" w:sz="0" w:space="0" w:color="auto"/>
        <w:left w:val="none" w:sz="0" w:space="0" w:color="auto"/>
        <w:bottom w:val="none" w:sz="0" w:space="0" w:color="auto"/>
        <w:right w:val="none" w:sz="0" w:space="0" w:color="auto"/>
      </w:divBdr>
    </w:div>
    <w:div w:id="1124470763">
      <w:bodyDiv w:val="1"/>
      <w:marLeft w:val="0"/>
      <w:marRight w:val="0"/>
      <w:marTop w:val="0"/>
      <w:marBottom w:val="0"/>
      <w:divBdr>
        <w:top w:val="none" w:sz="0" w:space="0" w:color="auto"/>
        <w:left w:val="none" w:sz="0" w:space="0" w:color="auto"/>
        <w:bottom w:val="none" w:sz="0" w:space="0" w:color="auto"/>
        <w:right w:val="none" w:sz="0" w:space="0" w:color="auto"/>
      </w:divBdr>
    </w:div>
    <w:div w:id="1192298972">
      <w:bodyDiv w:val="1"/>
      <w:marLeft w:val="0"/>
      <w:marRight w:val="0"/>
      <w:marTop w:val="0"/>
      <w:marBottom w:val="0"/>
      <w:divBdr>
        <w:top w:val="none" w:sz="0" w:space="0" w:color="auto"/>
        <w:left w:val="none" w:sz="0" w:space="0" w:color="auto"/>
        <w:bottom w:val="none" w:sz="0" w:space="0" w:color="auto"/>
        <w:right w:val="none" w:sz="0" w:space="0" w:color="auto"/>
      </w:divBdr>
    </w:div>
    <w:div w:id="1198620291">
      <w:bodyDiv w:val="1"/>
      <w:marLeft w:val="0"/>
      <w:marRight w:val="0"/>
      <w:marTop w:val="0"/>
      <w:marBottom w:val="0"/>
      <w:divBdr>
        <w:top w:val="none" w:sz="0" w:space="0" w:color="auto"/>
        <w:left w:val="none" w:sz="0" w:space="0" w:color="auto"/>
        <w:bottom w:val="none" w:sz="0" w:space="0" w:color="auto"/>
        <w:right w:val="none" w:sz="0" w:space="0" w:color="auto"/>
      </w:divBdr>
    </w:div>
    <w:div w:id="1252011639">
      <w:bodyDiv w:val="1"/>
      <w:marLeft w:val="0"/>
      <w:marRight w:val="0"/>
      <w:marTop w:val="0"/>
      <w:marBottom w:val="0"/>
      <w:divBdr>
        <w:top w:val="none" w:sz="0" w:space="0" w:color="auto"/>
        <w:left w:val="none" w:sz="0" w:space="0" w:color="auto"/>
        <w:bottom w:val="none" w:sz="0" w:space="0" w:color="auto"/>
        <w:right w:val="none" w:sz="0" w:space="0" w:color="auto"/>
      </w:divBdr>
    </w:div>
    <w:div w:id="1362392742">
      <w:bodyDiv w:val="1"/>
      <w:marLeft w:val="0"/>
      <w:marRight w:val="0"/>
      <w:marTop w:val="0"/>
      <w:marBottom w:val="0"/>
      <w:divBdr>
        <w:top w:val="none" w:sz="0" w:space="0" w:color="auto"/>
        <w:left w:val="none" w:sz="0" w:space="0" w:color="auto"/>
        <w:bottom w:val="none" w:sz="0" w:space="0" w:color="auto"/>
        <w:right w:val="none" w:sz="0" w:space="0" w:color="auto"/>
      </w:divBdr>
    </w:div>
    <w:div w:id="1673877928">
      <w:bodyDiv w:val="1"/>
      <w:marLeft w:val="0"/>
      <w:marRight w:val="0"/>
      <w:marTop w:val="0"/>
      <w:marBottom w:val="0"/>
      <w:divBdr>
        <w:top w:val="none" w:sz="0" w:space="0" w:color="auto"/>
        <w:left w:val="none" w:sz="0" w:space="0" w:color="auto"/>
        <w:bottom w:val="none" w:sz="0" w:space="0" w:color="auto"/>
        <w:right w:val="none" w:sz="0" w:space="0" w:color="auto"/>
      </w:divBdr>
    </w:div>
    <w:div w:id="1686323567">
      <w:bodyDiv w:val="1"/>
      <w:marLeft w:val="0"/>
      <w:marRight w:val="0"/>
      <w:marTop w:val="0"/>
      <w:marBottom w:val="0"/>
      <w:divBdr>
        <w:top w:val="none" w:sz="0" w:space="0" w:color="auto"/>
        <w:left w:val="none" w:sz="0" w:space="0" w:color="auto"/>
        <w:bottom w:val="none" w:sz="0" w:space="0" w:color="auto"/>
        <w:right w:val="none" w:sz="0" w:space="0" w:color="auto"/>
      </w:divBdr>
    </w:div>
    <w:div w:id="1686858739">
      <w:bodyDiv w:val="1"/>
      <w:marLeft w:val="0"/>
      <w:marRight w:val="0"/>
      <w:marTop w:val="0"/>
      <w:marBottom w:val="0"/>
      <w:divBdr>
        <w:top w:val="none" w:sz="0" w:space="0" w:color="auto"/>
        <w:left w:val="none" w:sz="0" w:space="0" w:color="auto"/>
        <w:bottom w:val="none" w:sz="0" w:space="0" w:color="auto"/>
        <w:right w:val="none" w:sz="0" w:space="0" w:color="auto"/>
      </w:divBdr>
    </w:div>
    <w:div w:id="1852836846">
      <w:bodyDiv w:val="1"/>
      <w:marLeft w:val="0"/>
      <w:marRight w:val="0"/>
      <w:marTop w:val="0"/>
      <w:marBottom w:val="0"/>
      <w:divBdr>
        <w:top w:val="none" w:sz="0" w:space="0" w:color="auto"/>
        <w:left w:val="none" w:sz="0" w:space="0" w:color="auto"/>
        <w:bottom w:val="none" w:sz="0" w:space="0" w:color="auto"/>
        <w:right w:val="none" w:sz="0" w:space="0" w:color="auto"/>
      </w:divBdr>
    </w:div>
    <w:div w:id="2024896200">
      <w:bodyDiv w:val="1"/>
      <w:marLeft w:val="0"/>
      <w:marRight w:val="0"/>
      <w:marTop w:val="0"/>
      <w:marBottom w:val="0"/>
      <w:divBdr>
        <w:top w:val="none" w:sz="0" w:space="0" w:color="auto"/>
        <w:left w:val="none" w:sz="0" w:space="0" w:color="auto"/>
        <w:bottom w:val="none" w:sz="0" w:space="0" w:color="auto"/>
        <w:right w:val="none" w:sz="0" w:space="0" w:color="auto"/>
      </w:divBdr>
    </w:div>
    <w:div w:id="2082824910">
      <w:bodyDiv w:val="1"/>
      <w:marLeft w:val="0"/>
      <w:marRight w:val="0"/>
      <w:marTop w:val="0"/>
      <w:marBottom w:val="0"/>
      <w:divBdr>
        <w:top w:val="none" w:sz="0" w:space="0" w:color="auto"/>
        <w:left w:val="none" w:sz="0" w:space="0" w:color="auto"/>
        <w:bottom w:val="none" w:sz="0" w:space="0" w:color="auto"/>
        <w:right w:val="none" w:sz="0" w:space="0" w:color="auto"/>
      </w:divBdr>
    </w:div>
    <w:div w:id="211983248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3.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eahp.eu/content/851-ga-documents-requiring-vote-policy-advocacy" TargetMode="External"/><Relationship Id="rId11" Type="http://schemas.openxmlformats.org/officeDocument/2006/relationships/hyperlink" Target="http://www.eahp.eu/content/101-common-training-framework" TargetMode="External"/><Relationship Id="rId12" Type="http://schemas.openxmlformats.org/officeDocument/2006/relationships/hyperlink" Target="http://www.eahp.eu/content/102-medicines-shortages" TargetMode="External"/><Relationship Id="rId13" Type="http://schemas.openxmlformats.org/officeDocument/2006/relationships/hyperlink" Target="http://www.eahp.eu/content/103-falsified-medicines-directive" TargetMode="External"/><Relationship Id="rId14" Type="http://schemas.openxmlformats.org/officeDocument/2006/relationships/hyperlink" Target="http://www.eahp.eu/content/104-ehealth-and-medicines-barcoding" TargetMode="External"/><Relationship Id="rId15" Type="http://schemas.openxmlformats.org/officeDocument/2006/relationships/hyperlink" Target="http://www.eahp.eu/content/105-amr" TargetMode="External"/><Relationship Id="rId16" Type="http://schemas.openxmlformats.org/officeDocument/2006/relationships/hyperlink" Target="http://www.eahp.eu/content/106-ema-matters" TargetMode="External"/><Relationship Id="rId17" Type="http://schemas.openxmlformats.org/officeDocument/2006/relationships/hyperlink" Target="http://www.eahp.eu/content/107-misc-including-consultations" TargetMode="External"/><Relationship Id="rId18" Type="http://schemas.openxmlformats.org/officeDocument/2006/relationships/hyperlink" Target="mailto:President.J.Peppard@eahp.eu" TargetMode="External"/><Relationship Id="rId19" Type="http://schemas.openxmlformats.org/officeDocument/2006/relationships/hyperlink" Target="mailto:DPD.R.J.Moss@eahp.e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e\AppData\Local\Microsoft\Windows\Temporary%20Internet%20Files\Content.Outlook\BNF4DLIG\110720_EAHP_businesspaper_slogan_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1432C-3EDA-924F-BAC5-47B0DF1C1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\Users\Jennie\AppData\Local\Microsoft\Windows\Temporary Internet Files\Content.Outlook\BNF4DLIG\110720_EAHP_businesspaper_slogan_2.dot</Template>
  <TotalTime>195</TotalTime>
  <Pages>10</Pages>
  <Words>4169</Words>
  <Characters>23765</Characters>
  <Application>Microsoft Macintosh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Briefbogen EAHP</vt:lpstr>
    </vt:vector>
  </TitlesOfParts>
  <Company>Metronom GmbH, Leipzig</Company>
  <LinksUpToDate>false</LinksUpToDate>
  <CharactersWithSpaces>27879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EAHP</dc:title>
  <dc:subject/>
  <dc:creator>Jennie</dc:creator>
  <cp:keywords/>
  <dc:description/>
  <cp:lastModifiedBy>Jennie De Greef</cp:lastModifiedBy>
  <cp:revision>59</cp:revision>
  <cp:lastPrinted>2016-02-09T13:51:00Z</cp:lastPrinted>
  <dcterms:created xsi:type="dcterms:W3CDTF">2016-01-25T14:25:00Z</dcterms:created>
  <dcterms:modified xsi:type="dcterms:W3CDTF">2016-04-28T05:49:00Z</dcterms:modified>
</cp:coreProperties>
</file>